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067" w:rsidRPr="00E864BF" w:rsidRDefault="00B60067" w:rsidP="00B60067">
      <w:pPr>
        <w:jc w:val="center"/>
        <w:rPr>
          <w:rFonts w:ascii="Times New Roman" w:hAnsi="Times New Roman" w:cs="Times New Roman"/>
          <w:sz w:val="24"/>
          <w:szCs w:val="24"/>
        </w:rPr>
      </w:pPr>
      <w:r w:rsidRPr="00E864BF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60067" w:rsidRPr="00B60067" w:rsidRDefault="00B60067" w:rsidP="00B600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6006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60067" w:rsidRPr="00B60067" w:rsidRDefault="00B60067" w:rsidP="00B6006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B60067">
        <w:rPr>
          <w:rFonts w:ascii="Times New Roman" w:hAnsi="Times New Roman"/>
          <w:sz w:val="24"/>
          <w:szCs w:val="24"/>
        </w:rPr>
        <w:t xml:space="preserve">Данная рабочая программа  по истории в 7 классе построена на основе адаптированной основной общеобразовательной программы основного общего образования для </w:t>
      </w:r>
      <w:proofErr w:type="gramStart"/>
      <w:r w:rsidRPr="00B6006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60067">
        <w:rPr>
          <w:rFonts w:ascii="Times New Roman" w:hAnsi="Times New Roman"/>
          <w:sz w:val="24"/>
          <w:szCs w:val="24"/>
        </w:rPr>
        <w:t xml:space="preserve"> с легкой умственной отсталостью (интеллектуальными нарушениями) муниципального казенного общеобразовательного учреждения «Туринской средней общеобразовательной школы – интернат имени </w:t>
      </w:r>
      <w:proofErr w:type="spellStart"/>
      <w:r w:rsidRPr="00B60067">
        <w:rPr>
          <w:rFonts w:ascii="Times New Roman" w:hAnsi="Times New Roman"/>
          <w:sz w:val="24"/>
          <w:szCs w:val="24"/>
        </w:rPr>
        <w:t>А.Н.Немтушкина</w:t>
      </w:r>
      <w:proofErr w:type="spellEnd"/>
      <w:r w:rsidRPr="00B60067">
        <w:rPr>
          <w:rFonts w:ascii="Times New Roman" w:hAnsi="Times New Roman"/>
          <w:sz w:val="24"/>
          <w:szCs w:val="24"/>
        </w:rPr>
        <w:t>» составлена в соответствии с годовым календарным графиком (34 учебных недели).</w:t>
      </w:r>
    </w:p>
    <w:p w:rsidR="00B60067" w:rsidRPr="00B60067" w:rsidRDefault="00B60067" w:rsidP="00B6006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60067">
        <w:rPr>
          <w:rFonts w:ascii="Times New Roman" w:hAnsi="Times New Roman"/>
          <w:b/>
          <w:sz w:val="24"/>
          <w:szCs w:val="24"/>
        </w:rPr>
        <w:t xml:space="preserve"> Адаптированная рабочая программа (далее рабочая программа) по истории представляет</w:t>
      </w:r>
    </w:p>
    <w:p w:rsidR="00B60067" w:rsidRPr="00B60067" w:rsidRDefault="00B60067" w:rsidP="00B6006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60067">
        <w:rPr>
          <w:rFonts w:ascii="Times New Roman" w:hAnsi="Times New Roman"/>
          <w:b/>
          <w:sz w:val="24"/>
          <w:szCs w:val="24"/>
        </w:rPr>
        <w:t xml:space="preserve"> собой целостный документ, включающий разделы:</w:t>
      </w:r>
    </w:p>
    <w:p w:rsidR="00B60067" w:rsidRPr="00B60067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60067">
        <w:rPr>
          <w:rFonts w:ascii="Times New Roman" w:hAnsi="Times New Roman"/>
          <w:sz w:val="24"/>
          <w:szCs w:val="24"/>
        </w:rPr>
        <w:tab/>
        <w:t>-Пояснительная записка (цели и задачи образования с учетом учебного курса);</w:t>
      </w:r>
    </w:p>
    <w:p w:rsidR="00B60067" w:rsidRPr="00B60067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60067">
        <w:rPr>
          <w:rFonts w:ascii="Times New Roman" w:hAnsi="Times New Roman"/>
          <w:sz w:val="24"/>
          <w:szCs w:val="24"/>
        </w:rPr>
        <w:tab/>
        <w:t xml:space="preserve">-Общая характеристика  учебного предмета с учетом особенностей его освоения </w:t>
      </w:r>
      <w:proofErr w:type="gramStart"/>
      <w:r w:rsidRPr="00B6006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60067">
        <w:rPr>
          <w:rFonts w:ascii="Times New Roman" w:hAnsi="Times New Roman"/>
          <w:sz w:val="24"/>
          <w:szCs w:val="24"/>
        </w:rPr>
        <w:t>;</w:t>
      </w:r>
    </w:p>
    <w:p w:rsidR="00B60067" w:rsidRPr="00B60067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60067">
        <w:rPr>
          <w:rFonts w:ascii="Times New Roman" w:hAnsi="Times New Roman"/>
          <w:sz w:val="24"/>
          <w:szCs w:val="24"/>
        </w:rPr>
        <w:tab/>
        <w:t>-Описание места учебного предмета;</w:t>
      </w:r>
    </w:p>
    <w:p w:rsidR="00B60067" w:rsidRPr="00B60067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60067">
        <w:rPr>
          <w:rFonts w:ascii="Times New Roman" w:hAnsi="Times New Roman"/>
          <w:sz w:val="24"/>
          <w:szCs w:val="24"/>
        </w:rPr>
        <w:tab/>
        <w:t>-Личностные и предметные результаты освоения учебного предмета;</w:t>
      </w:r>
    </w:p>
    <w:p w:rsidR="00B60067" w:rsidRPr="00B60067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60067">
        <w:rPr>
          <w:rFonts w:ascii="Times New Roman" w:hAnsi="Times New Roman"/>
          <w:sz w:val="24"/>
          <w:szCs w:val="24"/>
        </w:rPr>
        <w:tab/>
        <w:t>-Содержание учебного предмета;</w:t>
      </w:r>
    </w:p>
    <w:p w:rsidR="00B60067" w:rsidRPr="00B60067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60067">
        <w:rPr>
          <w:rFonts w:ascii="Times New Roman" w:hAnsi="Times New Roman"/>
          <w:sz w:val="24"/>
          <w:szCs w:val="24"/>
        </w:rPr>
        <w:tab/>
        <w:t xml:space="preserve">-Календарно -  тематическое планирование с определением основных видов учебной деятельности,   с датой проведения занятия; </w:t>
      </w:r>
    </w:p>
    <w:p w:rsidR="00B60067" w:rsidRPr="00B60067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60067">
        <w:rPr>
          <w:rFonts w:ascii="Times New Roman" w:hAnsi="Times New Roman"/>
          <w:sz w:val="24"/>
          <w:szCs w:val="24"/>
        </w:rPr>
        <w:tab/>
        <w:t xml:space="preserve">-Описание материально – технического  обеспечения. </w:t>
      </w:r>
    </w:p>
    <w:p w:rsidR="00B60067" w:rsidRPr="00B60067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0067" w:rsidRPr="00E864BF" w:rsidRDefault="00B60067" w:rsidP="00B600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>1.  Пояснительная записка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 xml:space="preserve">   </w:t>
      </w:r>
      <w:r w:rsidRPr="00E864BF">
        <w:rPr>
          <w:rFonts w:ascii="Times New Roman" w:hAnsi="Times New Roman"/>
          <w:b/>
          <w:sz w:val="24"/>
          <w:szCs w:val="24"/>
        </w:rPr>
        <w:tab/>
        <w:t>Данная рабочая программа ставит цель: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 Формировать у учащихся представления об историческом пути России и судьбах населяющих ее народов, основных этапах, важнейших событиях и крупных деятелях отечественной истории.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</w:t>
      </w:r>
      <w:r w:rsidRPr="00E864BF">
        <w:rPr>
          <w:rFonts w:ascii="Times New Roman" w:hAnsi="Times New Roman"/>
          <w:sz w:val="24"/>
          <w:szCs w:val="24"/>
        </w:rPr>
        <w:tab/>
      </w:r>
      <w:r w:rsidRPr="00E864BF">
        <w:rPr>
          <w:rFonts w:ascii="Times New Roman" w:hAnsi="Times New Roman"/>
          <w:b/>
          <w:sz w:val="24"/>
          <w:szCs w:val="24"/>
        </w:rPr>
        <w:t xml:space="preserve"> Рабочая программа призвана решать ряд задач: </w:t>
      </w:r>
      <w:r w:rsidRPr="00E864BF">
        <w:rPr>
          <w:rFonts w:ascii="Times New Roman" w:hAnsi="Times New Roman"/>
          <w:sz w:val="24"/>
          <w:szCs w:val="24"/>
        </w:rPr>
        <w:t xml:space="preserve">образовательных, воспитательных, </w:t>
      </w:r>
      <w:proofErr w:type="spellStart"/>
      <w:r w:rsidRPr="00E864BF">
        <w:rPr>
          <w:rFonts w:ascii="Times New Roman" w:hAnsi="Times New Roman"/>
          <w:sz w:val="24"/>
          <w:szCs w:val="24"/>
        </w:rPr>
        <w:t>коррекционно</w:t>
      </w:r>
      <w:proofErr w:type="spellEnd"/>
      <w:r w:rsidRPr="00E864BF">
        <w:rPr>
          <w:rFonts w:ascii="Times New Roman" w:hAnsi="Times New Roman"/>
          <w:sz w:val="24"/>
          <w:szCs w:val="24"/>
        </w:rPr>
        <w:t xml:space="preserve"> – развивающих.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ab/>
        <w:t>Образовательные задачи: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 усвоить важнейшие факты истории,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создать исторические представления, отражающие основные явления прошлого,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 xml:space="preserve">- усвоить доступные для учащихся исторические понятия, понимание некоторых </w:t>
      </w:r>
      <w:r w:rsidRPr="00E864BF">
        <w:rPr>
          <w:rFonts w:ascii="Times New Roman" w:hAnsi="Times New Roman"/>
          <w:sz w:val="24"/>
          <w:szCs w:val="24"/>
        </w:rPr>
        <w:tab/>
        <w:t>закономерностей общественного развития,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овладеть умением применять знания по истории в жизни,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 xml:space="preserve">- выработать умения и навыки самостоятельной работы с историческим </w:t>
      </w:r>
      <w:r w:rsidRPr="00E864BF">
        <w:rPr>
          <w:rFonts w:ascii="Times New Roman" w:hAnsi="Times New Roman"/>
          <w:sz w:val="24"/>
          <w:szCs w:val="24"/>
        </w:rPr>
        <w:tab/>
        <w:t>материалом.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ab/>
        <w:t>Воспитательные задачи: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гражданское воспитание учащихся,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патриотическое воспитание,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воспитание уважительного отношения к народам разных национальностей,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нравственное воспитание,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эстетическое воспитание,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трудовое воспитание,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>- формирование мировоззрения учащихся.</w:t>
      </w:r>
    </w:p>
    <w:p w:rsidR="00B60067" w:rsidRPr="00E864BF" w:rsidRDefault="00B60067" w:rsidP="00B60067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864BF">
        <w:rPr>
          <w:rFonts w:ascii="Times New Roman" w:hAnsi="Times New Roman"/>
          <w:b/>
          <w:sz w:val="24"/>
          <w:szCs w:val="24"/>
        </w:rPr>
        <w:t>Коррекционно</w:t>
      </w:r>
      <w:proofErr w:type="spellEnd"/>
      <w:r w:rsidRPr="00E864BF">
        <w:rPr>
          <w:rFonts w:ascii="Times New Roman" w:hAnsi="Times New Roman"/>
          <w:b/>
          <w:sz w:val="24"/>
          <w:szCs w:val="24"/>
        </w:rPr>
        <w:t xml:space="preserve"> – развивающие задачи: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</w:r>
      <w:proofErr w:type="gramStart"/>
      <w:r w:rsidRPr="00E864BF">
        <w:rPr>
          <w:rFonts w:ascii="Times New Roman" w:hAnsi="Times New Roman"/>
          <w:sz w:val="24"/>
          <w:szCs w:val="24"/>
        </w:rPr>
        <w:t>- развитие и коррекция внимания, восприятия, воображения, памяти, мышления, речи, эмоционально – волевой сферы.</w:t>
      </w:r>
      <w:proofErr w:type="gramEnd"/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0067" w:rsidRPr="00E864BF" w:rsidRDefault="00B60067" w:rsidP="00B600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>Рабочая программа по предмету «История» в 7 классе предусматривает цели и задачи:</w:t>
      </w:r>
    </w:p>
    <w:p w:rsidR="00B60067" w:rsidRPr="00E864BF" w:rsidRDefault="00B60067" w:rsidP="00B60067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 xml:space="preserve"> Цель: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Формировать систему знаний о самых значительных исторических событиях в становлении и развитии основ Российской государственности с древнейших времен до конца Х</w:t>
      </w:r>
      <w:proofErr w:type="gramStart"/>
      <w:r w:rsidRPr="00E864BF">
        <w:rPr>
          <w:rFonts w:ascii="Times New Roman" w:hAnsi="Times New Roman"/>
          <w:sz w:val="24"/>
          <w:szCs w:val="24"/>
        </w:rPr>
        <w:t>V</w:t>
      </w:r>
      <w:proofErr w:type="gramEnd"/>
      <w:r w:rsidRPr="00E864BF">
        <w:rPr>
          <w:rFonts w:ascii="Times New Roman" w:hAnsi="Times New Roman"/>
          <w:sz w:val="24"/>
          <w:szCs w:val="24"/>
        </w:rPr>
        <w:t xml:space="preserve"> века.</w:t>
      </w:r>
    </w:p>
    <w:p w:rsidR="00B60067" w:rsidRPr="00E864BF" w:rsidRDefault="00B60067" w:rsidP="00B60067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t>Задачи: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- ознакомить обучающихся с событиями отечественной древнейшей истории, фактами, биографиями исторических деятелей;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- развивать у обучающихся способности к использованию знаний, полученных в ходе изучения курса истории;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>- воспитание гуманизма, патриотизма и уважения к традициям и культуре народов России.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0067" w:rsidRPr="00B60067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E864BF">
        <w:rPr>
          <w:rFonts w:ascii="Times New Roman" w:hAnsi="Times New Roman"/>
          <w:b/>
          <w:bCs/>
          <w:iCs/>
          <w:sz w:val="24"/>
          <w:szCs w:val="24"/>
        </w:rPr>
        <w:t>2. Общая характеристика учебного предмета «История»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  <w:t xml:space="preserve">  Изучая предмет историю,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      Изучение истории в коррекционной школе для детей с нарушением интеллекта рассматривается как учебный предмет, в который заложено изучение исторического материала, овладение знаниями и умениями, коррекционное воздействие изучаемого материала на личность ученика, формирование личностных качеств, подготовка подростка с нарушением интеллекта к жизни.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  <w:t xml:space="preserve">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  <w:t>Весь учебный материал разбит на главы и параграфы. Предполагается разно уровневый подход к формированию знаний с учетом психофизических особенностей обучающихся.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</w:r>
      <w:proofErr w:type="gramStart"/>
      <w:r w:rsidRPr="00E864BF">
        <w:rPr>
          <w:rFonts w:ascii="Times New Roman" w:hAnsi="Times New Roman"/>
          <w:bCs/>
          <w:iCs/>
          <w:sz w:val="24"/>
          <w:szCs w:val="24"/>
        </w:rPr>
        <w:t>На уроках истории использую: беседу, рассказ, объяснение, чтение текста учебника, работу с исторической картой, с картинкой, со схемами, с «Лентой времени».</w:t>
      </w:r>
      <w:proofErr w:type="gramEnd"/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  <w:t xml:space="preserve">  Создавая историческую картину события, включаю в рассказ культурно-бытовые сведения (внешний облик древнего города или села, характеристика жилья, одежды, орудий труда, оружия) соответствующей эпохи.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  <w:t xml:space="preserve">   Свой рассказ  сочетаю с выборочным чтением текста учебника или другого источника. Ответ учащихся должен содержать историческую терминологию, т. к. это развивает словарный запас, мыслительную деятельность, логику.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     </w:t>
      </w:r>
      <w:r w:rsidRPr="00E864BF">
        <w:rPr>
          <w:rFonts w:ascii="Times New Roman" w:hAnsi="Times New Roman"/>
          <w:bCs/>
          <w:iCs/>
          <w:sz w:val="24"/>
          <w:szCs w:val="24"/>
        </w:rPr>
        <w:tab/>
        <w:t xml:space="preserve">  Реализация программы предполагает широкое использование </w:t>
      </w:r>
      <w:proofErr w:type="spellStart"/>
      <w:r w:rsidRPr="00E864BF">
        <w:rPr>
          <w:rFonts w:ascii="Times New Roman" w:hAnsi="Times New Roman"/>
          <w:bCs/>
          <w:iCs/>
          <w:sz w:val="24"/>
          <w:szCs w:val="24"/>
        </w:rPr>
        <w:t>межпредметных</w:t>
      </w:r>
      <w:proofErr w:type="spellEnd"/>
      <w:r w:rsidRPr="00E864BF">
        <w:rPr>
          <w:rFonts w:ascii="Times New Roman" w:hAnsi="Times New Roman"/>
          <w:bCs/>
          <w:iCs/>
          <w:sz w:val="24"/>
          <w:szCs w:val="24"/>
        </w:rPr>
        <w:t xml:space="preserve"> связей.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ab/>
        <w:t xml:space="preserve">Историко-краеведческие сведения о жизни, быте, обычаях людей являются важной составной частью курса, поэтому «особое внимание уделяется краеведческой работе с использованием местного исторического материала».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</w:t>
      </w:r>
      <w:r w:rsidRPr="00E864BF">
        <w:rPr>
          <w:rFonts w:ascii="Times New Roman" w:hAnsi="Times New Roman"/>
          <w:sz w:val="24"/>
          <w:szCs w:val="24"/>
        </w:rPr>
        <w:tab/>
        <w:t xml:space="preserve"> Программа заканчивается  планированием уроков краеведения, на которых воспитанники рассматривают те периоды становления своей малой Родины, которые рассматриваются в отечественной истории.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Разнообразны формы проведения уроков: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E864BF">
        <w:rPr>
          <w:rFonts w:ascii="Times New Roman" w:hAnsi="Times New Roman"/>
          <w:color w:val="000000"/>
          <w:sz w:val="24"/>
          <w:szCs w:val="24"/>
        </w:rPr>
        <w:t xml:space="preserve">Урок открытия новых знаний.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E864BF">
        <w:rPr>
          <w:rFonts w:ascii="Times New Roman" w:hAnsi="Times New Roman"/>
          <w:color w:val="000000"/>
          <w:sz w:val="24"/>
          <w:szCs w:val="24"/>
        </w:rPr>
        <w:t xml:space="preserve">Урок отработки умений и рефлексии.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E864BF">
        <w:rPr>
          <w:rFonts w:ascii="Times New Roman" w:hAnsi="Times New Roman"/>
          <w:color w:val="000000"/>
          <w:sz w:val="24"/>
          <w:szCs w:val="24"/>
        </w:rPr>
        <w:t xml:space="preserve">Урок построения системы знаний.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>Урок  развивающего контроля.</w:t>
      </w:r>
      <w:r w:rsidRPr="00E864B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60067" w:rsidRPr="00E864BF" w:rsidRDefault="00B60067" w:rsidP="00B60067">
      <w:pPr>
        <w:pStyle w:val="a3"/>
        <w:jc w:val="both"/>
        <w:rPr>
          <w:bCs/>
          <w:iCs/>
          <w:sz w:val="24"/>
          <w:szCs w:val="24"/>
        </w:rPr>
      </w:pPr>
      <w:r w:rsidRPr="00E864BF">
        <w:rPr>
          <w:bCs/>
          <w:iCs/>
          <w:sz w:val="24"/>
          <w:szCs w:val="24"/>
        </w:rPr>
        <w:tab/>
      </w:r>
      <w:r w:rsidRPr="00E864BF">
        <w:rPr>
          <w:rFonts w:ascii="Times New Roman" w:hAnsi="Times New Roman"/>
          <w:bCs/>
          <w:iCs/>
          <w:sz w:val="24"/>
          <w:szCs w:val="24"/>
        </w:rPr>
        <w:t xml:space="preserve">Приемы, методы и формы организации учебного процесса включают разнообразные виды самостоятельной работы: </w:t>
      </w:r>
      <w:r w:rsidRPr="00E864BF">
        <w:rPr>
          <w:rFonts w:ascii="Times New Roman" w:hAnsi="Times New Roman"/>
          <w:sz w:val="24"/>
          <w:szCs w:val="24"/>
        </w:rPr>
        <w:t xml:space="preserve"> составление плана, сравнительных таблиц, работа с учебником, подготовка сообщений, работа с документами, школьная лекция.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  </w:t>
      </w:r>
      <w:r w:rsidRPr="00E864BF">
        <w:rPr>
          <w:rFonts w:ascii="Times New Roman" w:hAnsi="Times New Roman"/>
          <w:sz w:val="24"/>
          <w:szCs w:val="24"/>
        </w:rPr>
        <w:tab/>
        <w:t xml:space="preserve"> </w:t>
      </w:r>
      <w:proofErr w:type="gramStart"/>
      <w:r w:rsidRPr="00E864BF">
        <w:rPr>
          <w:rFonts w:ascii="Times New Roman" w:hAnsi="Times New Roman"/>
          <w:sz w:val="24"/>
          <w:szCs w:val="24"/>
        </w:rPr>
        <w:t>Применяются ИКТ: фрагменты кинофильмов, мультфильмов, мультимедиа, музыкальные фрагменты, диафильмы, видео, презентации.</w:t>
      </w:r>
      <w:proofErr w:type="gramEnd"/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</w:t>
      </w:r>
      <w:r w:rsidRPr="00E864BF">
        <w:rPr>
          <w:rFonts w:ascii="Times New Roman" w:hAnsi="Times New Roman"/>
          <w:sz w:val="24"/>
          <w:szCs w:val="24"/>
        </w:rPr>
        <w:tab/>
      </w:r>
      <w:proofErr w:type="gramStart"/>
      <w:r w:rsidRPr="00E864B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864BF">
        <w:rPr>
          <w:rFonts w:ascii="Times New Roman" w:hAnsi="Times New Roman"/>
          <w:sz w:val="24"/>
          <w:szCs w:val="24"/>
        </w:rPr>
        <w:t xml:space="preserve"> знаниями, умениями и навыками обучающихся осуществляется в ходе устных опросов, проведения тестов, на уроках обобщения и систематизации знаний.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64BF">
        <w:rPr>
          <w:rFonts w:ascii="Times New Roman" w:hAnsi="Times New Roman"/>
          <w:bCs/>
          <w:i/>
          <w:iCs/>
          <w:sz w:val="24"/>
          <w:szCs w:val="24"/>
        </w:rPr>
        <w:t>Контрольные работы программой не предусмотрены.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B60067" w:rsidRPr="00E864BF" w:rsidRDefault="00B60067" w:rsidP="00B600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 Разные учащиеся по-разному овладевают знаниями, умениями и навыками. Эти различия обусловлены тем, что каждый ученик в силу специфических для него условий развития, как внешних, так и внутренних, обладает индивидуальными особенностями.</w:t>
      </w:r>
    </w:p>
    <w:p w:rsidR="009A4618" w:rsidRDefault="00B60067" w:rsidP="009A4618">
      <w:pPr>
        <w:ind w:left="786"/>
        <w:jc w:val="both"/>
        <w:rPr>
          <w:rFonts w:cs="Times New Roman"/>
          <w:b/>
          <w:iCs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      Психофизиологические особенности учащихся, разные уровни их умственных способностей закономерно требуют для обеспечения эффективного обучения каждого ученика неодинаковых условий обучения. В условиях классно-урочной системы обучения это возможно при индивидуализации и дифференциации обучения.</w:t>
      </w:r>
      <w:r w:rsidR="009A4618" w:rsidRPr="009A4618">
        <w:rPr>
          <w:rFonts w:cs="Times New Roman"/>
          <w:b/>
          <w:iCs/>
          <w:sz w:val="24"/>
          <w:szCs w:val="24"/>
        </w:rPr>
        <w:t xml:space="preserve"> </w:t>
      </w:r>
    </w:p>
    <w:p w:rsidR="009A4618" w:rsidRDefault="009A4618" w:rsidP="009A4618">
      <w:pPr>
        <w:ind w:left="786"/>
        <w:jc w:val="both"/>
        <w:rPr>
          <w:rFonts w:cs="Times New Roman"/>
          <w:b/>
          <w:iCs/>
          <w:sz w:val="24"/>
          <w:szCs w:val="24"/>
        </w:rPr>
      </w:pPr>
    </w:p>
    <w:p w:rsidR="009A4618" w:rsidRDefault="009A4618" w:rsidP="009A4618">
      <w:pPr>
        <w:ind w:left="786"/>
        <w:jc w:val="both"/>
        <w:rPr>
          <w:rFonts w:cs="Times New Roman"/>
          <w:b/>
          <w:iCs/>
          <w:sz w:val="24"/>
          <w:szCs w:val="24"/>
        </w:rPr>
      </w:pPr>
    </w:p>
    <w:p w:rsidR="009A4618" w:rsidRPr="009A4618" w:rsidRDefault="009A4618" w:rsidP="009A4618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9A4618">
        <w:rPr>
          <w:rFonts w:ascii="Times New Roman" w:hAnsi="Times New Roman"/>
          <w:b/>
          <w:sz w:val="24"/>
          <w:szCs w:val="24"/>
        </w:rPr>
        <w:t>3. Описание места учебного предмета.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       Предмет «История» в учебном плане находится в образовательных курсах «История Отечества». Предмет  изучается в качестве обязательного предмета в 7–9 классах  в общем объеме 192 часа.       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  Рабочая программа конкретизирует содержание предметных тем, дает распределение учебных часов по разделам и темам курса истории.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      Уроки истории  в 7 классе рассчитаны на 68 часов (2 часа в неделю), из них 59 уроков по фактическому материалу, 6 уроков – </w:t>
      </w:r>
      <w:proofErr w:type="spellStart"/>
      <w:r w:rsidRPr="009A4618">
        <w:rPr>
          <w:rFonts w:ascii="Times New Roman" w:hAnsi="Times New Roman"/>
          <w:sz w:val="24"/>
          <w:szCs w:val="24"/>
        </w:rPr>
        <w:t>повторительно</w:t>
      </w:r>
      <w:proofErr w:type="spellEnd"/>
      <w:r w:rsidRPr="009A4618">
        <w:rPr>
          <w:rFonts w:ascii="Times New Roman" w:hAnsi="Times New Roman"/>
          <w:sz w:val="24"/>
          <w:szCs w:val="24"/>
        </w:rPr>
        <w:t xml:space="preserve"> – обобщающие, 3 урока отводится на изучение краеведческого материала.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A4618">
        <w:rPr>
          <w:rFonts w:ascii="Times New Roman" w:hAnsi="Times New Roman"/>
          <w:b/>
          <w:sz w:val="24"/>
          <w:szCs w:val="24"/>
        </w:rPr>
        <w:t>4. Личностные и  предметные результаты  освоения учебного предмета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i/>
          <w:sz w:val="24"/>
          <w:szCs w:val="24"/>
        </w:rPr>
        <w:t>Личностные результаты учащихся на уроках истории определяют следующие уровни: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4"/>
        <w:gridCol w:w="4888"/>
        <w:gridCol w:w="4478"/>
      </w:tblGrid>
      <w:tr w:rsidR="009A4618" w:rsidRPr="009A4618" w:rsidTr="009A4618">
        <w:tc>
          <w:tcPr>
            <w:tcW w:w="918" w:type="dxa"/>
          </w:tcPr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618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5035" w:type="dxa"/>
          </w:tcPr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618">
              <w:rPr>
                <w:rFonts w:ascii="Times New Roman" w:hAnsi="Times New Roman"/>
                <w:bCs/>
                <w:sz w:val="24"/>
                <w:szCs w:val="24"/>
              </w:rPr>
              <w:t>Минимальный уровень</w:t>
            </w:r>
          </w:p>
        </w:tc>
        <w:tc>
          <w:tcPr>
            <w:tcW w:w="4612" w:type="dxa"/>
          </w:tcPr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618">
              <w:rPr>
                <w:rFonts w:ascii="Times New Roman" w:hAnsi="Times New Roman"/>
                <w:bCs/>
                <w:sz w:val="24"/>
                <w:szCs w:val="24"/>
              </w:rPr>
              <w:t>Достаточный уровень</w:t>
            </w:r>
          </w:p>
        </w:tc>
      </w:tr>
      <w:tr w:rsidR="009A4618" w:rsidRPr="009A4618" w:rsidTr="009A4618">
        <w:tc>
          <w:tcPr>
            <w:tcW w:w="918" w:type="dxa"/>
          </w:tcPr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61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035" w:type="dxa"/>
          </w:tcPr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4618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9A4618">
              <w:rPr>
                <w:rFonts w:ascii="Times New Roman" w:hAnsi="Times New Roman"/>
                <w:sz w:val="24"/>
                <w:szCs w:val="24"/>
              </w:rPr>
              <w:t>слушать и понимать речь других;</w:t>
            </w:r>
          </w:p>
          <w:p w:rsidR="009A4618" w:rsidRPr="009A4618" w:rsidRDefault="009A4618" w:rsidP="009A4618">
            <w:pPr>
              <w:pStyle w:val="a3"/>
              <w:jc w:val="both"/>
              <w:rPr>
                <w:rStyle w:val="dash041e005f0431005f044b005f0447005f043d005f044b005f0439005f005fchar1char1"/>
                <w:i/>
              </w:rPr>
            </w:pPr>
            <w:r w:rsidRPr="009A4618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9A4618">
              <w:rPr>
                <w:rStyle w:val="dash041e005f0431005f044b005f0447005f043d005f044b005f0439005f005fchar1char1"/>
              </w:rPr>
              <w:t xml:space="preserve"> формировать ответственное отношение к учению;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618">
              <w:rPr>
                <w:rStyle w:val="dash041e005f0431005f044b005f0447005f043d005f044b005f0439005f005fchar1char10"/>
                <w:rFonts w:ascii="Times New Roman" w:hAnsi="Times New Roman"/>
                <w:sz w:val="24"/>
                <w:szCs w:val="24"/>
              </w:rPr>
              <w:t xml:space="preserve">- </w:t>
            </w:r>
            <w:r w:rsidRPr="009A4618">
              <w:rPr>
                <w:rFonts w:ascii="Times New Roman" w:hAnsi="Times New Roman"/>
                <w:sz w:val="24"/>
                <w:szCs w:val="24"/>
              </w:rPr>
              <w:t>ориентироваться в учебнике, по карте и у доски;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618">
              <w:rPr>
                <w:rFonts w:ascii="Times New Roman" w:hAnsi="Times New Roman"/>
                <w:sz w:val="24"/>
                <w:szCs w:val="24"/>
              </w:rPr>
              <w:t>- уметь отвечать на вопросы учителя.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2" w:type="dxa"/>
          </w:tcPr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4618">
              <w:rPr>
                <w:rFonts w:ascii="Times New Roman" w:hAnsi="Times New Roman"/>
                <w:sz w:val="24"/>
                <w:szCs w:val="24"/>
              </w:rPr>
              <w:t>- правильно выражать свои мысли;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4618">
              <w:rPr>
                <w:rFonts w:ascii="Times New Roman" w:hAnsi="Times New Roman"/>
                <w:bCs/>
                <w:sz w:val="24"/>
                <w:szCs w:val="24"/>
              </w:rPr>
              <w:t>- осознание своей идентичности как гражданина страны, члена семьи, этнической и религиозной группы;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4618">
              <w:rPr>
                <w:rFonts w:ascii="Times New Roman" w:hAnsi="Times New Roman"/>
                <w:sz w:val="24"/>
                <w:szCs w:val="24"/>
              </w:rPr>
              <w:t>- находить общее и различие с помощью учителя;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4618">
              <w:rPr>
                <w:rStyle w:val="dash041e005f0431005f044b005f0447005f043d005f044b005f0439005f005fchar1char10"/>
                <w:rFonts w:ascii="Times New Roman" w:hAnsi="Times New Roman"/>
                <w:sz w:val="24"/>
                <w:szCs w:val="24"/>
              </w:rPr>
              <w:t>- работать</w:t>
            </w:r>
            <w:r w:rsidRPr="009A4618">
              <w:rPr>
                <w:rStyle w:val="dash0421005f0442005f0440005f043e005f0433005f0438005f0439005f005fchar1char1"/>
                <w:rFonts w:ascii="Times New Roman" w:hAnsi="Times New Roman"/>
                <w:sz w:val="24"/>
                <w:szCs w:val="24"/>
              </w:rPr>
              <w:t xml:space="preserve"> индивидуально и в группе.</w:t>
            </w:r>
          </w:p>
        </w:tc>
      </w:tr>
    </w:tbl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9A4618">
        <w:rPr>
          <w:rFonts w:ascii="Times New Roman" w:hAnsi="Times New Roman"/>
          <w:b/>
          <w:i/>
          <w:sz w:val="24"/>
          <w:szCs w:val="24"/>
        </w:rPr>
        <w:t>Предметные результаты учащихся на уроках истории определяют следующие уровни: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5040"/>
        <w:gridCol w:w="5220"/>
      </w:tblGrid>
      <w:tr w:rsidR="009A4618" w:rsidRPr="009A4618" w:rsidTr="001D01FE">
        <w:tc>
          <w:tcPr>
            <w:tcW w:w="828" w:type="dxa"/>
          </w:tcPr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618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5040" w:type="dxa"/>
          </w:tcPr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618">
              <w:rPr>
                <w:rFonts w:ascii="Times New Roman" w:hAnsi="Times New Roman"/>
                <w:bCs/>
                <w:sz w:val="24"/>
                <w:szCs w:val="24"/>
              </w:rPr>
              <w:t>Минимальный уровень</w:t>
            </w:r>
          </w:p>
        </w:tc>
        <w:tc>
          <w:tcPr>
            <w:tcW w:w="5220" w:type="dxa"/>
          </w:tcPr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618">
              <w:rPr>
                <w:rFonts w:ascii="Times New Roman" w:hAnsi="Times New Roman"/>
                <w:bCs/>
                <w:sz w:val="24"/>
                <w:szCs w:val="24"/>
              </w:rPr>
              <w:t>Достаточный уровень</w:t>
            </w:r>
          </w:p>
        </w:tc>
      </w:tr>
      <w:tr w:rsidR="009A4618" w:rsidRPr="009A4618" w:rsidTr="001D01FE">
        <w:tc>
          <w:tcPr>
            <w:tcW w:w="828" w:type="dxa"/>
          </w:tcPr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61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040" w:type="dxa"/>
          </w:tcPr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618">
              <w:rPr>
                <w:rFonts w:ascii="Times New Roman" w:hAnsi="Times New Roman"/>
                <w:sz w:val="24"/>
                <w:szCs w:val="24"/>
              </w:rPr>
              <w:t>- правильно и точно употреблять исторические термины, понятия;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618">
              <w:rPr>
                <w:rFonts w:ascii="Times New Roman" w:hAnsi="Times New Roman"/>
                <w:spacing w:val="-8"/>
                <w:sz w:val="24"/>
                <w:szCs w:val="24"/>
              </w:rPr>
              <w:t>- объяснять значение словарных слов;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618">
              <w:rPr>
                <w:rFonts w:ascii="Times New Roman" w:hAnsi="Times New Roman"/>
                <w:sz w:val="24"/>
                <w:szCs w:val="24"/>
              </w:rPr>
              <w:t>- пользоваться учебником, иллюст</w:t>
            </w:r>
            <w:r w:rsidRPr="009A4618">
              <w:rPr>
                <w:rFonts w:ascii="Times New Roman" w:hAnsi="Times New Roman"/>
                <w:sz w:val="24"/>
                <w:szCs w:val="24"/>
              </w:rPr>
              <w:softHyphen/>
              <w:t>рациями учебника;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618">
              <w:rPr>
                <w:rFonts w:ascii="Times New Roman" w:hAnsi="Times New Roman"/>
                <w:bCs/>
                <w:sz w:val="24"/>
                <w:szCs w:val="24"/>
              </w:rPr>
              <w:t>- умение описывать предметы, события с опорой на наглядность, рассказывать о них по вопросам учителя;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618">
              <w:rPr>
                <w:rFonts w:ascii="Times New Roman" w:hAnsi="Times New Roman"/>
                <w:sz w:val="24"/>
                <w:szCs w:val="24"/>
              </w:rPr>
              <w:t>- пересказывать исторический материал с опорой на нагляд</w:t>
            </w:r>
            <w:r w:rsidRPr="009A4618">
              <w:rPr>
                <w:rFonts w:ascii="Times New Roman" w:hAnsi="Times New Roman"/>
                <w:sz w:val="24"/>
                <w:szCs w:val="24"/>
              </w:rPr>
              <w:softHyphen/>
              <w:t>ность, по заранее составленному плану.</w:t>
            </w:r>
          </w:p>
        </w:tc>
        <w:tc>
          <w:tcPr>
            <w:tcW w:w="5220" w:type="dxa"/>
          </w:tcPr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A4618">
              <w:rPr>
                <w:rFonts w:ascii="Times New Roman" w:hAnsi="Times New Roman"/>
                <w:spacing w:val="-8"/>
                <w:sz w:val="24"/>
                <w:szCs w:val="24"/>
              </w:rPr>
              <w:t>- объяснять значение словарных слов,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618">
              <w:rPr>
                <w:rFonts w:ascii="Times New Roman" w:hAnsi="Times New Roman"/>
                <w:sz w:val="24"/>
                <w:szCs w:val="24"/>
              </w:rPr>
              <w:t>-</w:t>
            </w:r>
            <w:r w:rsidRPr="009A461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соотносить содержание иллюстративного материала с текстом </w:t>
            </w:r>
            <w:r w:rsidRPr="009A4618">
              <w:rPr>
                <w:rFonts w:ascii="Times New Roman" w:hAnsi="Times New Roman"/>
                <w:sz w:val="24"/>
                <w:szCs w:val="24"/>
              </w:rPr>
              <w:t>учебника;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618">
              <w:rPr>
                <w:rFonts w:ascii="Times New Roman" w:hAnsi="Times New Roman"/>
                <w:bCs/>
                <w:sz w:val="24"/>
                <w:szCs w:val="24"/>
              </w:rPr>
              <w:t>- умение давать характеристику историческим героям;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618">
              <w:rPr>
                <w:rFonts w:ascii="Times New Roman" w:hAnsi="Times New Roman"/>
                <w:sz w:val="24"/>
                <w:szCs w:val="24"/>
              </w:rPr>
              <w:t>- пересказывать содержание изученного материала близко к тексту.</w:t>
            </w:r>
          </w:p>
          <w:p w:rsidR="009A4618" w:rsidRPr="009A4618" w:rsidRDefault="009A4618" w:rsidP="009A4618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pacing w:val="-7"/>
          <w:sz w:val="24"/>
          <w:szCs w:val="24"/>
          <w:u w:val="single"/>
        </w:rPr>
      </w:pPr>
      <w:r w:rsidRPr="009A461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i/>
          <w:spacing w:val="-7"/>
          <w:sz w:val="24"/>
          <w:szCs w:val="24"/>
          <w:u w:val="single"/>
        </w:rPr>
      </w:pPr>
      <w:r w:rsidRPr="009A4618">
        <w:rPr>
          <w:rFonts w:ascii="Times New Roman" w:hAnsi="Times New Roman"/>
          <w:bCs/>
          <w:i/>
          <w:spacing w:val="-7"/>
          <w:sz w:val="24"/>
          <w:szCs w:val="24"/>
          <w:u w:val="single"/>
        </w:rPr>
        <w:t>Учащиеся должны уметь: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pacing w:val="-7"/>
          <w:sz w:val="24"/>
          <w:szCs w:val="24"/>
        </w:rPr>
        <w:t>- повторять исторические словарные слова;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  - </w:t>
      </w:r>
      <w:r w:rsidRPr="009A4618">
        <w:rPr>
          <w:rFonts w:ascii="Times New Roman" w:hAnsi="Times New Roman"/>
          <w:spacing w:val="-7"/>
          <w:sz w:val="24"/>
          <w:szCs w:val="24"/>
        </w:rPr>
        <w:t xml:space="preserve">  выполнять простейшие закрашивания исторических объектов;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pacing w:val="-7"/>
          <w:sz w:val="24"/>
          <w:szCs w:val="24"/>
        </w:rPr>
      </w:pPr>
      <w:r w:rsidRPr="009A4618">
        <w:rPr>
          <w:rFonts w:ascii="Times New Roman" w:hAnsi="Times New Roman"/>
          <w:spacing w:val="-7"/>
          <w:sz w:val="24"/>
          <w:szCs w:val="24"/>
        </w:rPr>
        <w:t xml:space="preserve"> -  делать небольшие записи в тетради;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pacing w:val="-7"/>
          <w:sz w:val="24"/>
          <w:szCs w:val="24"/>
        </w:rPr>
        <w:t xml:space="preserve">  уметь находить нужную страницу в учебнике.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9A4618">
        <w:rPr>
          <w:rFonts w:ascii="Times New Roman" w:hAnsi="Times New Roman"/>
          <w:bCs/>
          <w:i/>
          <w:spacing w:val="-4"/>
          <w:sz w:val="24"/>
          <w:szCs w:val="24"/>
        </w:rPr>
        <w:t xml:space="preserve">     </w:t>
      </w:r>
      <w:r w:rsidRPr="009A4618">
        <w:rPr>
          <w:rFonts w:ascii="Times New Roman" w:hAnsi="Times New Roman"/>
          <w:bCs/>
          <w:i/>
          <w:spacing w:val="-4"/>
          <w:sz w:val="24"/>
          <w:szCs w:val="24"/>
          <w:u w:val="single"/>
        </w:rPr>
        <w:t xml:space="preserve">Учащиеся  должны  </w:t>
      </w:r>
      <w:r w:rsidRPr="009A4618">
        <w:rPr>
          <w:rFonts w:ascii="Times New Roman" w:hAnsi="Times New Roman"/>
          <w:i/>
          <w:spacing w:val="-4"/>
          <w:sz w:val="24"/>
          <w:szCs w:val="24"/>
          <w:u w:val="single"/>
        </w:rPr>
        <w:t>знать: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9A4618">
        <w:rPr>
          <w:rFonts w:ascii="Times New Roman" w:hAnsi="Times New Roman"/>
          <w:spacing w:val="-7"/>
          <w:sz w:val="24"/>
          <w:szCs w:val="24"/>
        </w:rPr>
        <w:t>-  название занятий восточных славян;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>- имена первых русских князей.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i/>
          <w:spacing w:val="-7"/>
          <w:sz w:val="24"/>
          <w:szCs w:val="24"/>
        </w:rPr>
        <w:sectPr w:rsidR="009A4618" w:rsidRPr="009A4618" w:rsidSect="009A4618">
          <w:pgSz w:w="11909" w:h="16834"/>
          <w:pgMar w:top="567" w:right="852" w:bottom="567" w:left="993" w:header="720" w:footer="720" w:gutter="0"/>
          <w:cols w:space="60"/>
          <w:noEndnote/>
        </w:sect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spacing w:val="-7"/>
          <w:sz w:val="24"/>
          <w:szCs w:val="24"/>
        </w:rPr>
        <w:lastRenderedPageBreak/>
        <w:t xml:space="preserve">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Промежуточные аттестации.  </w:t>
      </w:r>
      <w:proofErr w:type="spellStart"/>
      <w:r w:rsidRPr="009A4618">
        <w:rPr>
          <w:rFonts w:ascii="Times New Roman" w:hAnsi="Times New Roman"/>
          <w:sz w:val="24"/>
          <w:szCs w:val="24"/>
        </w:rPr>
        <w:t>Повторительно</w:t>
      </w:r>
      <w:proofErr w:type="spellEnd"/>
      <w:r w:rsidRPr="009A4618">
        <w:rPr>
          <w:rFonts w:ascii="Times New Roman" w:hAnsi="Times New Roman"/>
          <w:sz w:val="24"/>
          <w:szCs w:val="24"/>
        </w:rPr>
        <w:t xml:space="preserve"> – обобщающие уроки.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9A4618">
        <w:rPr>
          <w:rFonts w:ascii="Times New Roman" w:hAnsi="Times New Roman"/>
          <w:color w:val="000000"/>
          <w:sz w:val="24"/>
          <w:szCs w:val="24"/>
        </w:rPr>
        <w:t xml:space="preserve">7 класс -   </w:t>
      </w:r>
      <w:proofErr w:type="spellStart"/>
      <w:r w:rsidRPr="009A4618">
        <w:rPr>
          <w:rFonts w:ascii="Times New Roman" w:hAnsi="Times New Roman"/>
          <w:color w:val="000000"/>
          <w:sz w:val="24"/>
          <w:szCs w:val="24"/>
        </w:rPr>
        <w:t>Повторительно</w:t>
      </w:r>
      <w:proofErr w:type="spellEnd"/>
      <w:r w:rsidRPr="009A4618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A4618">
        <w:rPr>
          <w:rFonts w:ascii="Times New Roman" w:hAnsi="Times New Roman"/>
          <w:color w:val="000000"/>
          <w:sz w:val="24"/>
          <w:szCs w:val="24"/>
        </w:rPr>
        <w:t>обобщающик</w:t>
      </w:r>
      <w:proofErr w:type="spellEnd"/>
      <w:r w:rsidRPr="009A4618">
        <w:rPr>
          <w:rFonts w:ascii="Times New Roman" w:hAnsi="Times New Roman"/>
          <w:color w:val="000000"/>
          <w:sz w:val="24"/>
          <w:szCs w:val="24"/>
        </w:rPr>
        <w:t xml:space="preserve"> уроки. 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9A4618">
        <w:rPr>
          <w:rFonts w:ascii="Times New Roman" w:hAnsi="Times New Roman"/>
          <w:color w:val="000000"/>
          <w:sz w:val="24"/>
          <w:szCs w:val="24"/>
        </w:rPr>
        <w:t xml:space="preserve">Тема: «Введение в историю»,  «История нашей страны древнейшего периода», «Киевская Русь», «Распад Киевской Руси», « Борьба Руси с иноземными завоевателями»,  «Начало объединения Русских земель», «История нашей страны с древнейшего периода по </w:t>
      </w:r>
      <w:proofErr w:type="gramStart"/>
      <w:r w:rsidRPr="009A4618">
        <w:rPr>
          <w:rFonts w:ascii="Times New Roman" w:hAnsi="Times New Roman"/>
          <w:color w:val="000000"/>
          <w:sz w:val="24"/>
          <w:szCs w:val="24"/>
          <w:lang w:val="en-US"/>
        </w:rPr>
        <w:t>XIV</w:t>
      </w:r>
      <w:proofErr w:type="gramEnd"/>
      <w:r w:rsidRPr="009A4618">
        <w:rPr>
          <w:rFonts w:ascii="Times New Roman" w:hAnsi="Times New Roman"/>
          <w:color w:val="000000"/>
          <w:sz w:val="24"/>
          <w:szCs w:val="24"/>
        </w:rPr>
        <w:t>век».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Style w:val="FontStyle67"/>
          <w:b/>
          <w:sz w:val="24"/>
          <w:szCs w:val="24"/>
        </w:rPr>
      </w:pPr>
      <w:r w:rsidRPr="009A4618">
        <w:rPr>
          <w:rStyle w:val="FontStyle67"/>
          <w:b/>
          <w:sz w:val="24"/>
          <w:szCs w:val="24"/>
        </w:rPr>
        <w:t>ОЦЕНКА УСТНЫХ ОТВЕТОВ УЧАЩИХСЯ</w:t>
      </w:r>
    </w:p>
    <w:p w:rsidR="009A4618" w:rsidRPr="009A4618" w:rsidRDefault="009A4618" w:rsidP="009A4618">
      <w:pPr>
        <w:pStyle w:val="a3"/>
        <w:jc w:val="both"/>
        <w:rPr>
          <w:rStyle w:val="FontStyle67"/>
          <w:b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Style w:val="FontStyle67"/>
          <w:sz w:val="24"/>
          <w:szCs w:val="24"/>
        </w:rPr>
      </w:pPr>
      <w:r w:rsidRPr="009A4618">
        <w:rPr>
          <w:rStyle w:val="FontStyle67"/>
          <w:sz w:val="24"/>
          <w:szCs w:val="24"/>
        </w:rPr>
        <w:t>При оценке ответа ученика необходимо руководствоваться следую</w:t>
      </w:r>
      <w:r w:rsidRPr="009A4618">
        <w:rPr>
          <w:rStyle w:val="FontStyle67"/>
          <w:sz w:val="24"/>
          <w:szCs w:val="24"/>
        </w:rPr>
        <w:softHyphen/>
        <w:t xml:space="preserve">щими критериями: </w:t>
      </w:r>
    </w:p>
    <w:p w:rsidR="009A4618" w:rsidRPr="009A4618" w:rsidRDefault="009A4618" w:rsidP="009A4618">
      <w:pPr>
        <w:pStyle w:val="a3"/>
        <w:jc w:val="both"/>
        <w:rPr>
          <w:rStyle w:val="FontStyle67"/>
          <w:sz w:val="24"/>
          <w:szCs w:val="24"/>
        </w:rPr>
      </w:pPr>
      <w:r w:rsidRPr="009A4618">
        <w:rPr>
          <w:rStyle w:val="FontStyle67"/>
          <w:sz w:val="24"/>
          <w:szCs w:val="24"/>
        </w:rPr>
        <w:t xml:space="preserve">1) полнота и правильность ответа; </w:t>
      </w:r>
    </w:p>
    <w:p w:rsidR="009A4618" w:rsidRPr="009A4618" w:rsidRDefault="009A4618" w:rsidP="009A4618">
      <w:pPr>
        <w:pStyle w:val="a3"/>
        <w:jc w:val="both"/>
        <w:rPr>
          <w:rStyle w:val="FontStyle67"/>
          <w:sz w:val="24"/>
          <w:szCs w:val="24"/>
        </w:rPr>
      </w:pPr>
      <w:r w:rsidRPr="009A4618">
        <w:rPr>
          <w:rStyle w:val="FontStyle67"/>
          <w:sz w:val="24"/>
          <w:szCs w:val="24"/>
        </w:rPr>
        <w:t xml:space="preserve">2) степень осознанности, понимания изученного; </w:t>
      </w:r>
    </w:p>
    <w:p w:rsidR="009A4618" w:rsidRPr="009A4618" w:rsidRDefault="009A4618" w:rsidP="009A4618">
      <w:pPr>
        <w:pStyle w:val="a3"/>
        <w:jc w:val="both"/>
        <w:rPr>
          <w:rStyle w:val="FontStyle67"/>
          <w:sz w:val="24"/>
          <w:szCs w:val="24"/>
        </w:rPr>
      </w:pPr>
      <w:r w:rsidRPr="009A4618">
        <w:rPr>
          <w:rStyle w:val="FontStyle67"/>
          <w:sz w:val="24"/>
          <w:szCs w:val="24"/>
        </w:rPr>
        <w:t>3) языковое оформление ответа.</w:t>
      </w:r>
    </w:p>
    <w:p w:rsidR="009A4618" w:rsidRPr="009A4618" w:rsidRDefault="009A4618" w:rsidP="009A4618">
      <w:pPr>
        <w:pStyle w:val="a3"/>
        <w:jc w:val="both"/>
        <w:rPr>
          <w:rStyle w:val="FontStyle67"/>
          <w:b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>Критерии оценки по истории являются следующие.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 </w:t>
      </w:r>
      <w:r w:rsidRPr="009A4618">
        <w:rPr>
          <w:rFonts w:ascii="Times New Roman" w:hAnsi="Times New Roman"/>
          <w:bCs/>
          <w:sz w:val="24"/>
          <w:szCs w:val="24"/>
          <w:u w:val="single"/>
        </w:rPr>
        <w:t xml:space="preserve">За устные ответы: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Оценка «5» - материал усвоен в полном объеме, изложение логично,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основные умения сформированы и устойчивы, выводы и обобщения точны и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9A4618">
        <w:rPr>
          <w:rFonts w:ascii="Times New Roman" w:hAnsi="Times New Roman"/>
          <w:bCs/>
          <w:sz w:val="24"/>
          <w:szCs w:val="24"/>
        </w:rPr>
        <w:t>связаны</w:t>
      </w:r>
      <w:proofErr w:type="gramEnd"/>
      <w:r w:rsidRPr="009A4618">
        <w:rPr>
          <w:rFonts w:ascii="Times New Roman" w:hAnsi="Times New Roman"/>
          <w:bCs/>
          <w:sz w:val="24"/>
          <w:szCs w:val="24"/>
        </w:rPr>
        <w:t xml:space="preserve"> с современной действительностью.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Оценка «4» - в усвоении материала незначительные пробелы,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изложение недостаточно систематизированное, отдельные умения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недостаточно устойчивы, в выводах и обобщениях имеются некоторые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неточности.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Оценка «3» - в усвоении материала имеются пробелы, он излагается не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систематизировано, отдельные умения недостаточно сформулированы,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выводы и обобщения аргументированы слабо, в них допускаются ошибки.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Оценка «2» - основное содержание материала не усвоено, выводов и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обобщений нет.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9A4618">
        <w:rPr>
          <w:rFonts w:ascii="Times New Roman" w:hAnsi="Times New Roman"/>
          <w:bCs/>
          <w:sz w:val="24"/>
          <w:szCs w:val="24"/>
          <w:u w:val="single"/>
        </w:rPr>
        <w:t xml:space="preserve">За письменные работы: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Оценка "5" - 81-100% выполненных заданий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Оценка "4" - 61- 80%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>Оценка "3" - 41- 60%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>5.  Содержание учебного предмета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lastRenderedPageBreak/>
        <w:t>Изучение истории в 7 классе начинается с «Введения», назначение которого состоит в том, чтобы познакомить учащихся с новым предметом, источниками, по которым ученые – историки узнают о жизни людей в прошлом, а также научить работать с учебником истории, исторической картой, «лентой времени».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Фактический исторический материал, изучаемый в 7 классе, охватывает период с древних времен до конца </w:t>
      </w:r>
      <w:r w:rsidRPr="009A4618">
        <w:rPr>
          <w:rFonts w:ascii="Times New Roman" w:hAnsi="Times New Roman"/>
          <w:sz w:val="24"/>
          <w:szCs w:val="24"/>
          <w:lang w:val="en-US"/>
        </w:rPr>
        <w:t>XV</w:t>
      </w:r>
      <w:r w:rsidRPr="009A4618">
        <w:rPr>
          <w:rFonts w:ascii="Times New Roman" w:hAnsi="Times New Roman"/>
          <w:sz w:val="24"/>
          <w:szCs w:val="24"/>
        </w:rPr>
        <w:t xml:space="preserve"> века и представлен следующими темами: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>- «Введение»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- «История нашей страны древнейшего периода»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>- «Киевская Русь»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- «Распад Киевской Руси»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- «Борьба Руси с иноземными завоевателями»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>- «Начало объединения русских земель»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       Материал интересный и разнообразный по содержанию, он помогает ученикам представить жизнь, быт, занятия людей в далеком прошлом, культурные достижения, процесс развития государства и борьбу народа за свою независимость, обладает большим воспитательным потенциалом.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        Введение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Что такое история. Что изучает история Отечества. Вещественные, устные и письменные памятники истории. Наша Родина ―Россия. Наша страна на карте. Государственные символы России. Глава нашей страны. История края – часть истории России. Как изучается родословная людей. Моя родословная. Счет лет в истории. «Лента времени».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История нашей страны древнейшего периода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>Древняя Русь в VIII–I половине XII века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Появление и расселение людей на территории России. Восточные славяне ― предки русских, украинцев и белорусов. Роды и племена восточных славян. Славянская семья и славянский поселок. Основные занятия, быт, обычаи и верования восточных славян. Взаимоотношения с соседними народами и государствами. Объединение восточных славян под властью </w:t>
      </w:r>
      <w:proofErr w:type="spellStart"/>
      <w:r w:rsidRPr="009A4618">
        <w:rPr>
          <w:rFonts w:ascii="Times New Roman" w:hAnsi="Times New Roman"/>
          <w:bCs/>
          <w:sz w:val="24"/>
          <w:szCs w:val="24"/>
        </w:rPr>
        <w:t>Рюрика</w:t>
      </w:r>
      <w:proofErr w:type="spellEnd"/>
      <w:r w:rsidRPr="009A4618">
        <w:rPr>
          <w:rFonts w:ascii="Times New Roman" w:hAnsi="Times New Roman"/>
          <w:bCs/>
          <w:sz w:val="24"/>
          <w:szCs w:val="24"/>
        </w:rPr>
        <w:t>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    Киевская Русь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Образование государства восточных славян - Киевской Руси. Формирование княжеской власти. Первые русские князья, их внутренняя и внешняя политика. Крещение Руси при князе Владимире </w:t>
      </w:r>
      <w:proofErr w:type="spellStart"/>
      <w:r w:rsidRPr="009A4618">
        <w:rPr>
          <w:rFonts w:ascii="Times New Roman" w:hAnsi="Times New Roman"/>
          <w:bCs/>
          <w:sz w:val="24"/>
          <w:szCs w:val="24"/>
        </w:rPr>
        <w:t>Святославиче</w:t>
      </w:r>
      <w:proofErr w:type="spellEnd"/>
      <w:r w:rsidRPr="009A4618">
        <w:rPr>
          <w:rFonts w:ascii="Times New Roman" w:hAnsi="Times New Roman"/>
          <w:bCs/>
          <w:sz w:val="24"/>
          <w:szCs w:val="24"/>
        </w:rPr>
        <w:t xml:space="preserve">: причины и значение. Жизнь и быт людей. Древнерусские города, развитие ремесел и торговли. Политика Ярослава Мудрого и Владимира Мономаха.  Древнерусская культура.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>Распад Киевской Руси.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>Раздробленность Киевской Руси.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>Борьба с иноземными завоевателями (30-е гг. XII – XIII века)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>Причины распада единого государства Киевская Русь. Образование самостоятельных княжеств, особенности их социально-политического и культурного развития. Киевское княжество.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 Владимиро-Суздальское княжество. Господин Великий Новгород.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 Культура Руси в XII-XIII веках.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4618">
        <w:rPr>
          <w:rFonts w:ascii="Times New Roman" w:hAnsi="Times New Roman"/>
          <w:sz w:val="24"/>
          <w:szCs w:val="24"/>
        </w:rPr>
        <w:t xml:space="preserve">Борьба Руси с иноземными завоевателями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Монгольские кочевые племена.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Сражение на Калке. Нашествие монголов на Русь. Походы войск Чингисхана и хана Батыя.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>Героическая оборона русских городов. Значение противостояния Руси монгольскому завоеванию.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 Русь и Золотая Орда. Борьба населения русских земель против ордынского владычества.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lastRenderedPageBreak/>
        <w:t>Отношения Новгорода с западными соседями. Борьба с рыцарями-крестоносцами. Князь Александр Ярославич. Невская битва. Ледовое побоище.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Начало объединения русских земель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Возвышение Москвы при князе Данииле Александровиче. Московский князь Иван </w:t>
      </w:r>
      <w:proofErr w:type="spellStart"/>
      <w:r w:rsidRPr="009A4618">
        <w:rPr>
          <w:rFonts w:ascii="Times New Roman" w:hAnsi="Times New Roman"/>
          <w:bCs/>
          <w:sz w:val="24"/>
          <w:szCs w:val="24"/>
        </w:rPr>
        <w:t>Калита</w:t>
      </w:r>
      <w:proofErr w:type="spellEnd"/>
      <w:r w:rsidRPr="009A4618">
        <w:rPr>
          <w:rFonts w:ascii="Times New Roman" w:hAnsi="Times New Roman"/>
          <w:bCs/>
          <w:sz w:val="24"/>
          <w:szCs w:val="24"/>
        </w:rPr>
        <w:t xml:space="preserve"> и его политика. Расширение территории Московского княжества.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 Превращение Москвы в духовный центр русской земли.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>Князь Дмитрий Донской и Сергий Радонежский. Куликовская битва, ее значение.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>Объединение земель Северо-Восточной Руси вокруг Москвы. Князь Иван III.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Освобождение от иноземного ига. Образование единого Русского государства и его значение.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9A4618">
        <w:rPr>
          <w:rFonts w:ascii="Times New Roman" w:hAnsi="Times New Roman"/>
          <w:bCs/>
          <w:sz w:val="24"/>
          <w:szCs w:val="24"/>
        </w:rPr>
        <w:t xml:space="preserve">Становление самодержавия. Система государственного управления. Культура и быт Руси в XIV–XV вв. </w:t>
      </w:r>
    </w:p>
    <w:p w:rsidR="009A4618" w:rsidRPr="009A4618" w:rsidRDefault="009A4618" w:rsidP="009A4618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B60067" w:rsidRDefault="00B60067" w:rsidP="00B60067">
      <w:pPr>
        <w:jc w:val="center"/>
        <w:rPr>
          <w:b/>
          <w:sz w:val="24"/>
          <w:szCs w:val="24"/>
        </w:rPr>
      </w:pPr>
    </w:p>
    <w:p w:rsidR="00B60067" w:rsidRPr="00FC4B5F" w:rsidRDefault="00B60067" w:rsidP="00B60067">
      <w:pPr>
        <w:jc w:val="center"/>
        <w:rPr>
          <w:rFonts w:cs="Times New Roman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1E3AC6">
        <w:rPr>
          <w:b/>
          <w:sz w:val="24"/>
          <w:szCs w:val="24"/>
        </w:rPr>
        <w:t>Календарно</w:t>
      </w:r>
      <w:r>
        <w:t xml:space="preserve"> - </w:t>
      </w:r>
      <w:r>
        <w:rPr>
          <w:rFonts w:cs="Times New Roman"/>
          <w:b/>
          <w:color w:val="000000"/>
          <w:sz w:val="24"/>
          <w:szCs w:val="24"/>
        </w:rPr>
        <w:t>т</w:t>
      </w:r>
      <w:r w:rsidRPr="00FC4B5F">
        <w:rPr>
          <w:rFonts w:cs="Times New Roman"/>
          <w:b/>
          <w:color w:val="000000"/>
          <w:sz w:val="24"/>
          <w:szCs w:val="24"/>
        </w:rPr>
        <w:t xml:space="preserve">ематическое планирование. </w:t>
      </w:r>
    </w:p>
    <w:p w:rsidR="00B60067" w:rsidRPr="009A4618" w:rsidRDefault="00B60067" w:rsidP="00B6006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60067" w:rsidRPr="009A4618" w:rsidRDefault="00B60067" w:rsidP="00B6006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A4618">
        <w:rPr>
          <w:rFonts w:ascii="Times New Roman" w:hAnsi="Times New Roman" w:cs="Times New Roman"/>
          <w:b/>
          <w:color w:val="000000"/>
          <w:sz w:val="24"/>
          <w:szCs w:val="24"/>
        </w:rPr>
        <w:t>История России.   7 класс.</w:t>
      </w:r>
    </w:p>
    <w:p w:rsidR="00B60067" w:rsidRPr="009A4618" w:rsidRDefault="00B60067" w:rsidP="00B60067">
      <w:pPr>
        <w:ind w:right="-49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60067" w:rsidRPr="009A4618" w:rsidRDefault="00B60067" w:rsidP="00B6006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786"/>
        <w:gridCol w:w="850"/>
        <w:gridCol w:w="851"/>
        <w:gridCol w:w="2268"/>
        <w:gridCol w:w="3544"/>
        <w:gridCol w:w="4461"/>
      </w:tblGrid>
      <w:tr w:rsidR="00B60067" w:rsidRPr="009A4618" w:rsidTr="001D01FE">
        <w:tc>
          <w:tcPr>
            <w:tcW w:w="1008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п\</w:t>
            </w:r>
            <w:proofErr w:type="gramStart"/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</w:p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2786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Содержание </w:t>
            </w:r>
            <w:proofErr w:type="gramStart"/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учебного</w:t>
            </w:r>
            <w:proofErr w:type="gramEnd"/>
          </w:p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материала</w:t>
            </w:r>
          </w:p>
        </w:tc>
        <w:tc>
          <w:tcPr>
            <w:tcW w:w="850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 плану</w:t>
            </w:r>
          </w:p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 факту</w:t>
            </w:r>
          </w:p>
        </w:tc>
        <w:tc>
          <w:tcPr>
            <w:tcW w:w="2268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Словарная</w:t>
            </w:r>
          </w:p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3544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Основные виды </w:t>
            </w:r>
          </w:p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учебной деятельности</w:t>
            </w:r>
          </w:p>
        </w:tc>
        <w:tc>
          <w:tcPr>
            <w:tcW w:w="4461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Коррекционная работа</w:t>
            </w:r>
          </w:p>
          <w:p w:rsidR="00B60067" w:rsidRPr="009A4618" w:rsidRDefault="00B60067" w:rsidP="001D01FE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46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B60067" w:rsidRPr="009A4618" w:rsidTr="001D01FE">
        <w:tc>
          <w:tcPr>
            <w:tcW w:w="1008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86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6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Введение в историю7ч.  </w:t>
            </w:r>
          </w:p>
        </w:tc>
        <w:tc>
          <w:tcPr>
            <w:tcW w:w="850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B60067" w:rsidRPr="009A4618" w:rsidRDefault="00B60067" w:rsidP="001D01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B60067" w:rsidRPr="00FC4B5F" w:rsidRDefault="00B60067" w:rsidP="00B60067">
      <w:pPr>
        <w:jc w:val="center"/>
        <w:rPr>
          <w:rFonts w:cs="Times New Roman"/>
          <w:b/>
          <w:color w:val="000000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425"/>
        <w:gridCol w:w="3119"/>
        <w:gridCol w:w="708"/>
        <w:gridCol w:w="851"/>
        <w:gridCol w:w="1984"/>
        <w:gridCol w:w="3402"/>
        <w:gridCol w:w="4820"/>
      </w:tblGrid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 xml:space="preserve">1. 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История – наука о прошлом.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История, историки, предки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слухового восприятия.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Повторение значения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Исторические памятники.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07.09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Археологи, памятники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схемы: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«Исторические памятники», предметы раскопок.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восприятия, внимания. Называть предметы раскопок.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11.09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Родина, Отчизна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Работа по иллюстративному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материалу: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герб, флаг, гимн.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Презентация «О символах».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слухового восприятия, памяти.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Раскрашивание символов нашей Родины.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lastRenderedPageBreak/>
              <w:t>4.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Моя родословная.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14.09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Имена, прозвища, фамилия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рассказа «Моя родословная»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зрительной памяти.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Называть имена, фамилии родных.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Счет лет в истории.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18.09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Дата, век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Работа по иллюстративному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материалу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ента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мышления.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Повторение названия счета лет в истории.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Историческая карта.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21.09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Историческая карта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исторической  карте.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 исторической карты в учебнике.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Повторительно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обобщающий урок. Тема  «Введение в историю».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25.09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анализе-синтезе.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 исторических книг по данной теме.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3119" w:type="dxa"/>
          </w:tcPr>
          <w:p w:rsidR="00B60067" w:rsidRPr="00443FC0" w:rsidRDefault="00B60067" w:rsidP="001D01F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43FC0">
              <w:rPr>
                <w:rFonts w:ascii="Times New Roman" w:hAnsi="Times New Roman"/>
                <w:b/>
                <w:sz w:val="24"/>
                <w:szCs w:val="24"/>
              </w:rPr>
              <w:t>История нашей страны древнейшего периода (10)+1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 xml:space="preserve">1. 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Восточные славяне – предки русских, украинцев, белорусов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28.09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Славяне, племена, народы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Презентация «Мы славяне».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слухового восприятия, памяти. Просмотр 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«Мы славяне».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Роды и племена восточных славян и их старейшины.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02.10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Семья, вече, князь, дружина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Составление схемы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картине «Вече».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мышления.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слов: семья, вече, князь, дружина.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Славянский поселок.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05.10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Изба, мазанка, амбар, хлев, лохань, сусеки.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материалу: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карте «Киевская Русь»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картине «Славянский поселок».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памяти.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 по теме урока.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Занятия восточных славян.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 xml:space="preserve">9.10 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Пашня, невод, лукошко, туесок, плуг, рогатина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Предметы старины. Презентация «Занятия славян».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произвольного внимания.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Просмотр презентации «Занятия славян»,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раскрашивание предметов старины.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Ремесла восточных славян.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 xml:space="preserve">13.10 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Земледелие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бортничество, охота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Предметы старины. Презентация «Ремесла славян».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произвольного внимания. 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Просмотр презентации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«Ремесла славян», раскрашивание предметов старины.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Обычаи восточных славян.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16.10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Курган, тризна, каравай, оберег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Предметы старины: каравай, обереги.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«Обычаи славян».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внимания. 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Просмотр презентации «Обычаи славян», раскрашивание предметов старины.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lastRenderedPageBreak/>
              <w:t>7.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Верование восточных славян.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20.10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Идол, обряд, кудесник, жертва, духи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презентация «Верование славян».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произвольного внимания.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Просмотр презентации «Верование славян»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Соседи восточных славян.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23.10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Варяги, кочевники, дань, базар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Составление схемы: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карте «Древнерусское государство Киевская Русь»,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карта «Путь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варяг в греки».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слов, рассматривание карты и иллюстрации по теме в учебнике.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Славянские воины и богатыри.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26.10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Секира, палица, колчан, булава.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материалу: по картине «Три богатыря» и презентации «Славянские богатыри».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памяти.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слов, рассматривание карты и иллюстрации по теме в учебнике.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10.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Объединения восточных славян под властью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Рюрика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 xml:space="preserve"> 6.11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Послы, княжество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галереи образов.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зрительной памяти.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 карты и иллюстрации по теме в учебнике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11.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Повторительно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обобщающий урок. 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Тема:  «История нашей страны древнейшего периода»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9.11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анализе-синтезе.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 карты и иллюстрации по теме в учебнике.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B60067" w:rsidRPr="00443FC0" w:rsidRDefault="00B60067" w:rsidP="001D01F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43FC0">
              <w:rPr>
                <w:rFonts w:ascii="Times New Roman" w:hAnsi="Times New Roman"/>
                <w:b/>
                <w:sz w:val="24"/>
                <w:szCs w:val="24"/>
              </w:rPr>
              <w:t>Киевская Русь 15 часов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19</w:t>
            </w:r>
          </w:p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Образование государства восточных славян – Киевская Русь. 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13.11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Полюдье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материалу: по картине «Полюдье».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Карта «Древнерусское государство Киевская Русь».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восприятия, внимания.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 карты и иллюстрации по теме в учебнике.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Киевские князья Игорь и Святослав. Княгиня Ольга.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16.11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Договор, династия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галереи образов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презентации «Киевские князья»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зрительного восприятия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росмотре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презентации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«Первые Киевские князья».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 xml:space="preserve">   3.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Укрепление власти князя.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20.11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Боярин, ополчение, пир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слухового восприятия, памяти.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Оборона Руси от врагов.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23.11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Дозорная служба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схемы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арта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 xml:space="preserve"> «Древнерусское государство Киевская Русь»,картина «Три богатыря».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произвольного внимания.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 Раскрашивание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крепостной стены.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Крещение Руси при князе Владимире.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27.11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Христиане, религия,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священник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Работа по картине «Крещение киевлян», лента времени,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Крещение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Руси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зрительного восприятия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просмотре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презентации «Крещение Руси»,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запоминание словарных слов,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повторение даты.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lastRenderedPageBreak/>
              <w:t>6.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Былины – источник знаний о Киевской Руси.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30.11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Былина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Картина «Три богатыря», былина «Садко».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зрительной памяти на основе упражнений в воспроизведении.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Раскрашивание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доспехов былинных героев.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Культура и искусство Киевской Руси.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04.12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Алтарь, икона, мозаика, фреска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зрительной памяти на основе упражнений в запоминании и </w:t>
            </w:r>
            <w:proofErr w:type="spellStart"/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воспроизве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дения</w:t>
            </w:r>
            <w:proofErr w:type="spellEnd"/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Княжеское и боярское подворье.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07.12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Горница, терем, челядь.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таблицы.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памяти. Раскрашивание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терема князя.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Жизнь и быт людей в Киевской Руси.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11.12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Усадьба, вотчина, смерды.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Видеофильм «Жизнь в Киевской Руси»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зрительного восприятия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просмотре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фильма «Жизнь в Киевской Руси», запоминание словарных слов,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раскрашивание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избы крепостного крестьянина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10.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Правление Ярослава Мудрого.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14.12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Закон, царь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образа.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зрительной памяти на основе упражнений в запоминании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воспроизведения.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Раскрашивание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«Софийского Собора».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11.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Образование и грамотность на Руси.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18.12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Библиотек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переписчики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Видеофильм «Первая русская книга».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 при просмотре видеофильма «Первая русская книга».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12.</w:t>
            </w:r>
          </w:p>
        </w:tc>
        <w:tc>
          <w:tcPr>
            <w:tcW w:w="425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EA4983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Летописи и летописцы.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22.12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Летопись, свиток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Иллюстрация «Памятник монаху – летописцу», стих. А.С.Пушкина «Б. Годунов»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слухового восприятия, памяти.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слов, прослушивание стихотворения.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13.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Киевский князь Владимир Мономах.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28.12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Царский венец, бармы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образа.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Презентация «Владимир Мономах».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зрительной памяти на основе упражнений в запоминании и воспроизведения.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зрительного восприятия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просмотре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презентации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«Владимир Мономах».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14.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Рост и укрепление древнерусских городов.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15.01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Корчма, посад, торг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материалу: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презентация «Древние русские города».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восприятия, внимания.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слов, раскрашивание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зданий русских городов.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Повторительно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обобщающий урок.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 Тема:  «Киевская Русь»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18.01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мышления на основе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упражнений в анализе-синтезе.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 исторических книг.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F5B6A">
              <w:rPr>
                <w:rFonts w:ascii="Times New Roman" w:hAnsi="Times New Roman"/>
                <w:b/>
                <w:sz w:val="24"/>
                <w:szCs w:val="24"/>
              </w:rPr>
              <w:t>Распад Киевской Руси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(9)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Причины распада Киевской Руси.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23.1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Распад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карте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«Древнерусское государство Киевская Русь 9 – 12вв.»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зрительной памяти на основе упражнений в запоминании и </w:t>
            </w:r>
            <w:proofErr w:type="spellStart"/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воспроиз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ведения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Рассматривание карты и </w:t>
            </w:r>
            <w:proofErr w:type="spellStart"/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иллюст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рации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по теме в учебнике.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Образование самостоятельных княжеств.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25.1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Раздроблен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карте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«Древнерусское государство Киевская Русь 9 – 12вв.».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слухового восприятия, памяти.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 карты и иллюстрации по теме в учебнике.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Киевское княжество в 12 веке.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30.1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Титул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карте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«Древнерусское государство Киевская Русь 9 – 12вв.». 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произвольного внимания.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 карты и иллюстрации по теме в учебнике.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Владимиро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Суздальское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княжество.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1\2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Хан,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торжок</w:t>
            </w:r>
            <w:proofErr w:type="spellEnd"/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карте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«Древнерусское государство Киевская Русь 9 – 12вв.»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зрительного восприятия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просмотре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презентации о Москве.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Господин Великий Новгород.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5\2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Хоромы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карте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 «Древнерусское государство Киевская Русь 9 – 12вв.»,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презентация «Великий Новгород».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зрительного восприятия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просмотре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презентации 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«Великий Новгород»,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иллюстраций в учебнике.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Торговля и ремесла Новгородской земли.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08.02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Пристань, пошлина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Составление схемы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картине «Новгородский торг».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зрительной памяти на основе упражнений в воспроизведении.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Новгородское вече.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13\2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Вече, республика посадник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Составление рассказа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картине «Новгородский торг», 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схема управления, картина «Новгородское вече».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восприятии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слов,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 схемы управления.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Русская культура в 12 – 13 веках.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15\2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Видеофильм «Искусство Древней Руси», иллюстрации соборов, предметы художественного ремесла.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зрительного восприятия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просмотре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 видеофильма «Искусство Древней Руси».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Повторительно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обобщающий урок. </w:t>
            </w:r>
          </w:p>
          <w:p w:rsidR="00B60067" w:rsidRPr="002F6988" w:rsidRDefault="00B60067" w:rsidP="001D01F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Тема: «Распад Киевской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Руси»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19\2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мышления на основе упражнений в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анализе-синтезе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сматривание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исторических книг по данной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теме.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Борьба Руси </w:t>
            </w:r>
            <w:r w:rsidRPr="00BF5B6A">
              <w:rPr>
                <w:rFonts w:ascii="Times New Roman" w:hAnsi="Times New Roman"/>
                <w:b/>
                <w:sz w:val="24"/>
                <w:szCs w:val="24"/>
              </w:rPr>
              <w:t>иноземными завоевателями.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(10)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Монголо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татары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22.02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Орда, пастбища, караул, кумыс.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рассказа.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Карта «Борьба народов страны против иноземных захватчиков в13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Нашествие </w:t>
            </w:r>
            <w:proofErr w:type="spellStart"/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монголо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татар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на Русь.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.02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Таран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карте.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 «Борьба народов страны против иноземных захватчиков в13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презентация «Нашествие».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зрительного восприятия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просмотре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презентации «Нашествие»,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рассматриваниеиллюстраций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в учебнике.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Героическая борьба русских людей против </w:t>
            </w:r>
            <w:proofErr w:type="spellStart"/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монголо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татар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01.03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Стойкость, храбрость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карте.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зрительной памяти на основе упражнений в запоминании и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воспроизведения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апоминание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Русь под </w:t>
            </w:r>
            <w:proofErr w:type="spellStart"/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монголо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татарским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игом.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BF5B6A">
              <w:rPr>
                <w:rFonts w:ascii="Times New Roman" w:hAnsi="Times New Roman"/>
                <w:b/>
                <w:sz w:val="16"/>
                <w:szCs w:val="16"/>
              </w:rPr>
              <w:t>.03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Иго, ярлык, баскаки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рассказа.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по картине «Баскаки».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восприятия, внимания.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5.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425" w:type="dxa"/>
          </w:tcPr>
          <w:p w:rsidR="00B60067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</w:t>
            </w:r>
          </w:p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Рыцари – крестоносцы.</w:t>
            </w:r>
          </w:p>
        </w:tc>
        <w:tc>
          <w:tcPr>
            <w:tcW w:w="708" w:type="dxa"/>
          </w:tcPr>
          <w:p w:rsidR="00B60067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12\3</w:t>
            </w:r>
          </w:p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15\3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Ливония, рыцарь, магистр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презентация «Рыцари – крестоносцы».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сравнении.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Александр Невский и новгородская дружина.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29\3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Князь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произвольного внимания.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Невская битва.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2\4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Герцог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Презентация «Невская битва», составление рассказа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о Невской битве.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зрительной памяти. Просмотр презентации.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Повторение даты.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Ледовое побоище.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5\4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Побоище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карте.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Видеофильм  «Ледовое побоище», схема «Ледового побоища»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зрительной памяти на основе упражнений в запоминании и воспроизведения.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просмотре видеофильма  «Ледовое побоище»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овторение даты битвы.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обобщающий урок. 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Тема: « Борьба Руси с иноземными завоевателями».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9\4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анализе-синтезе.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 исторических книг по данной теме.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A4983">
              <w:rPr>
                <w:rFonts w:ascii="Times New Roman" w:hAnsi="Times New Roman"/>
                <w:b/>
                <w:sz w:val="24"/>
                <w:szCs w:val="24"/>
              </w:rPr>
              <w:t>Начало объединения Русских земель.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 ч.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Возвышение Москвы.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12\4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Кремль,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династия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слухового восприятия.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Просмотр презентации «Москва столица», раскрашивание башни Московского Кремля.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Московский князь Иван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Калита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и его успехи.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16\4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Калита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>, свита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Составление образа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картине «Москва при Иване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алите».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сравнении.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Возрождение сельского и городского хозяйства.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19\4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Дворяне, крестьяне, десятина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материалу: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по теме «Жизнь простых людей».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Жизнь простых людей.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23\4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Московско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Владимирская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Русь при Дмитрии Донском.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26\4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Объединение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карте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Картина «Московский Кремль при Дмитрии Ивановиче»,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лента времени.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сравнении.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Сергий Радонежский.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30\4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Отшельник игумен, послушник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рассказа о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иконописном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портрете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Сергия Радонежского, презентация «Сергий Радонежский».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произвольного внимания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просмотре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презентации «Сергий Радонежский», запоминание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Битва на Куликовом поле.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3\5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Полк, пехота, воевода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карте.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рассказа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картине «Поединок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Пересвета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Челубеем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Повторение даты битвы, запоминание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Значение Куликовской битвы для русского народа.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7\5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Памятник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Работа по карте и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иллюстрации по теме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>«Памятник на Куликовом поле».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зрительной памяти на основе упражнений в воспроизведении.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Повторение даты битвы.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Иван III. Освобождение от иноземного ига.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10\5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Пищаль, тюфяки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Работа по иллюстративному материалу.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Лента времени, стихотворение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Н.Кончаловской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зрительной памяти на основе упражнений в воспроизведении.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10.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Присоединение Великого Новгорода к Московскому княжеству.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14\5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11..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Укрепление Московского государства.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17\5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Монархия, скипетр, </w:t>
            </w: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держава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Картина «Московский Кремль при Иване III».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lastRenderedPageBreak/>
              <w:t>Коррекция слухового восприятия, памяти.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Запоминание словарных слов.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lastRenderedPageBreak/>
              <w:t>12.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Повторительно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обобщающий урок.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 Тема:  «Начало объединения Русских земель».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19\5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Сравнение картин «Московский Кремль при Д.Донском», и «Москва при Иване Калите».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анализе-синтезе.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 исторических книг по данной теме.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13.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Хронологическая таблица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21\5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Даты, события</w:t>
            </w: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Составление понятийного словаря.</w:t>
            </w: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зрительной памяти на основе упражнений в воспроизведении.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14.</w:t>
            </w:r>
          </w:p>
        </w:tc>
        <w:tc>
          <w:tcPr>
            <w:tcW w:w="425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  <w:tc>
          <w:tcPr>
            <w:tcW w:w="3119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6988">
              <w:rPr>
                <w:rFonts w:ascii="Times New Roman" w:hAnsi="Times New Roman"/>
                <w:sz w:val="24"/>
                <w:szCs w:val="24"/>
              </w:rPr>
              <w:t>Повторительно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– обобщающий урок.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 Тема: «История нашей страны с древнейшего периода по </w:t>
            </w:r>
            <w:proofErr w:type="spellStart"/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XIV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>век</w:t>
            </w:r>
            <w:proofErr w:type="spellEnd"/>
            <w:r w:rsidRPr="002F698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24\5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анализе-синтезе.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Рассматривание исторических книг по данной теме.</w:t>
            </w:r>
          </w:p>
        </w:tc>
      </w:tr>
      <w:tr w:rsidR="00B60067" w:rsidRPr="002F6988" w:rsidTr="001D01FE">
        <w:tc>
          <w:tcPr>
            <w:tcW w:w="392" w:type="dxa"/>
          </w:tcPr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BF5B6A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</w:tcPr>
          <w:p w:rsidR="00B60067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</w:t>
            </w:r>
          </w:p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</w:t>
            </w:r>
          </w:p>
        </w:tc>
        <w:tc>
          <w:tcPr>
            <w:tcW w:w="3119" w:type="dxa"/>
          </w:tcPr>
          <w:p w:rsidR="00B60067" w:rsidRPr="00EA4983" w:rsidRDefault="00B60067" w:rsidP="001D01F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A4983">
              <w:rPr>
                <w:rFonts w:ascii="Times New Roman" w:hAnsi="Times New Roman"/>
                <w:b/>
                <w:sz w:val="24"/>
                <w:szCs w:val="24"/>
              </w:rPr>
              <w:t xml:space="preserve">Краеведческая работа.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  <w:r w:rsidRPr="00EA4983">
              <w:rPr>
                <w:rFonts w:ascii="Times New Roman" w:hAnsi="Times New Roman"/>
                <w:b/>
                <w:sz w:val="24"/>
                <w:szCs w:val="24"/>
              </w:rPr>
              <w:t xml:space="preserve">Знаменитые люди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поселка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A49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EA49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B60067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28\5</w:t>
            </w:r>
          </w:p>
          <w:p w:rsidR="00B60067" w:rsidRPr="00BF5B6A" w:rsidRDefault="00B60067" w:rsidP="001D01F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30\5</w:t>
            </w:r>
          </w:p>
        </w:tc>
        <w:tc>
          <w:tcPr>
            <w:tcW w:w="851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>Презентация «Артист - Лебедев».</w:t>
            </w:r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6988">
              <w:rPr>
                <w:rFonts w:ascii="Times New Roman" w:hAnsi="Times New Roman"/>
                <w:sz w:val="24"/>
                <w:szCs w:val="24"/>
              </w:rPr>
              <w:t xml:space="preserve">Коррекция произвольного внимания </w:t>
            </w: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B60067" w:rsidRPr="002F6988" w:rsidRDefault="00B60067" w:rsidP="001D01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6988">
              <w:rPr>
                <w:rFonts w:ascii="Times New Roman" w:hAnsi="Times New Roman"/>
                <w:sz w:val="24"/>
                <w:szCs w:val="24"/>
              </w:rPr>
              <w:t>просмотре</w:t>
            </w:r>
            <w:proofErr w:type="gramEnd"/>
            <w:r w:rsidRPr="002F6988">
              <w:rPr>
                <w:rFonts w:ascii="Times New Roman" w:hAnsi="Times New Roman"/>
                <w:sz w:val="24"/>
                <w:szCs w:val="24"/>
              </w:rPr>
              <w:t xml:space="preserve"> 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F69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B60067" w:rsidRPr="00FC4B5F" w:rsidRDefault="00B60067" w:rsidP="00B60067">
      <w:pPr>
        <w:rPr>
          <w:rFonts w:cs="Times New Roman"/>
          <w:color w:val="000000"/>
          <w:sz w:val="24"/>
          <w:szCs w:val="24"/>
        </w:rPr>
        <w:sectPr w:rsidR="00B60067" w:rsidRPr="00FC4B5F" w:rsidSect="00A0612B">
          <w:pgSz w:w="16834" w:h="11909" w:orient="landscape"/>
          <w:pgMar w:top="567" w:right="567" w:bottom="567" w:left="567" w:header="720" w:footer="720" w:gutter="0"/>
          <w:cols w:space="60"/>
          <w:noEndnote/>
        </w:sectPr>
      </w:pPr>
    </w:p>
    <w:p w:rsidR="00B60067" w:rsidRPr="00E864BF" w:rsidRDefault="00B60067" w:rsidP="00B60067">
      <w:pPr>
        <w:pStyle w:val="a3"/>
        <w:rPr>
          <w:rFonts w:ascii="Times New Roman" w:hAnsi="Times New Roman"/>
          <w:b/>
          <w:sz w:val="24"/>
          <w:szCs w:val="24"/>
        </w:rPr>
      </w:pPr>
      <w:r w:rsidRPr="00E864BF">
        <w:rPr>
          <w:rFonts w:ascii="Times New Roman" w:hAnsi="Times New Roman"/>
          <w:b/>
          <w:sz w:val="24"/>
          <w:szCs w:val="24"/>
        </w:rPr>
        <w:lastRenderedPageBreak/>
        <w:t>Материально – техническое обеспечение</w:t>
      </w:r>
    </w:p>
    <w:p w:rsidR="00B60067" w:rsidRPr="00E864BF" w:rsidRDefault="00B60067" w:rsidP="00B60067">
      <w:pPr>
        <w:pStyle w:val="a3"/>
        <w:rPr>
          <w:rFonts w:ascii="Times New Roman" w:hAnsi="Times New Roman"/>
          <w:sz w:val="24"/>
          <w:szCs w:val="24"/>
        </w:rPr>
      </w:pPr>
    </w:p>
    <w:p w:rsidR="00B60067" w:rsidRPr="00E864BF" w:rsidRDefault="00B60067" w:rsidP="00B60067">
      <w:pPr>
        <w:pStyle w:val="a3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 Исторические карты для уроков 7</w:t>
      </w:r>
      <w:r w:rsidR="009A4618">
        <w:rPr>
          <w:rFonts w:ascii="Times New Roman" w:hAnsi="Times New Roman"/>
          <w:sz w:val="24"/>
          <w:szCs w:val="24"/>
        </w:rPr>
        <w:t xml:space="preserve"> </w:t>
      </w:r>
      <w:r w:rsidRPr="00E864BF">
        <w:rPr>
          <w:rFonts w:ascii="Times New Roman" w:hAnsi="Times New Roman"/>
          <w:sz w:val="24"/>
          <w:szCs w:val="24"/>
        </w:rPr>
        <w:t xml:space="preserve"> </w:t>
      </w:r>
      <w:r w:rsidR="009A4618">
        <w:rPr>
          <w:rFonts w:ascii="Times New Roman" w:hAnsi="Times New Roman"/>
          <w:sz w:val="24"/>
          <w:szCs w:val="24"/>
        </w:rPr>
        <w:t xml:space="preserve"> класса</w:t>
      </w:r>
      <w:r w:rsidRPr="00E864BF">
        <w:rPr>
          <w:rFonts w:ascii="Times New Roman" w:hAnsi="Times New Roman"/>
          <w:sz w:val="24"/>
          <w:szCs w:val="24"/>
        </w:rPr>
        <w:t>.</w:t>
      </w:r>
    </w:p>
    <w:p w:rsidR="00B60067" w:rsidRPr="00E864BF" w:rsidRDefault="00B60067" w:rsidP="00B60067">
      <w:pPr>
        <w:pStyle w:val="a3"/>
        <w:rPr>
          <w:rFonts w:ascii="Times New Roman" w:hAnsi="Times New Roman"/>
          <w:sz w:val="24"/>
          <w:szCs w:val="24"/>
        </w:rPr>
      </w:pPr>
    </w:p>
    <w:p w:rsidR="00B60067" w:rsidRPr="00E864BF" w:rsidRDefault="00B60067" w:rsidP="00B60067">
      <w:pPr>
        <w:pStyle w:val="a3"/>
        <w:rPr>
          <w:rFonts w:ascii="Times New Roman" w:hAnsi="Times New Roman"/>
          <w:sz w:val="24"/>
          <w:szCs w:val="24"/>
        </w:rPr>
      </w:pPr>
      <w:r w:rsidRPr="00E864BF">
        <w:rPr>
          <w:rFonts w:ascii="Times New Roman" w:hAnsi="Times New Roman"/>
          <w:sz w:val="24"/>
          <w:szCs w:val="24"/>
        </w:rPr>
        <w:t xml:space="preserve">Презентации и </w:t>
      </w:r>
      <w:proofErr w:type="spellStart"/>
      <w:r w:rsidRPr="00E864BF">
        <w:rPr>
          <w:rFonts w:ascii="Times New Roman" w:hAnsi="Times New Roman"/>
          <w:sz w:val="24"/>
          <w:szCs w:val="24"/>
        </w:rPr>
        <w:t>видеофайлы</w:t>
      </w:r>
      <w:proofErr w:type="spellEnd"/>
      <w:r w:rsidRPr="00E864BF">
        <w:rPr>
          <w:rFonts w:ascii="Times New Roman" w:hAnsi="Times New Roman"/>
          <w:sz w:val="24"/>
          <w:szCs w:val="24"/>
        </w:rPr>
        <w:t xml:space="preserve"> по темам предмета истории.</w:t>
      </w:r>
    </w:p>
    <w:p w:rsidR="00B60067" w:rsidRPr="00E864BF" w:rsidRDefault="00B60067" w:rsidP="00B60067">
      <w:pPr>
        <w:pStyle w:val="a3"/>
        <w:rPr>
          <w:rFonts w:ascii="Times New Roman" w:hAnsi="Times New Roman"/>
          <w:sz w:val="24"/>
          <w:szCs w:val="24"/>
        </w:rPr>
      </w:pPr>
    </w:p>
    <w:p w:rsidR="00B60067" w:rsidRPr="00E864BF" w:rsidRDefault="00B60067" w:rsidP="00B60067">
      <w:pPr>
        <w:pStyle w:val="a3"/>
        <w:rPr>
          <w:rFonts w:ascii="Times New Roman" w:hAnsi="Times New Roman"/>
          <w:b/>
          <w:iCs/>
          <w:sz w:val="24"/>
          <w:szCs w:val="24"/>
        </w:rPr>
      </w:pPr>
      <w:r w:rsidRPr="00E864BF">
        <w:rPr>
          <w:rFonts w:ascii="Times New Roman" w:hAnsi="Times New Roman"/>
          <w:b/>
          <w:bCs/>
          <w:iCs/>
          <w:sz w:val="24"/>
          <w:szCs w:val="24"/>
        </w:rPr>
        <w:t> </w:t>
      </w:r>
      <w:r w:rsidRPr="00E864BF">
        <w:rPr>
          <w:rFonts w:ascii="Times New Roman" w:hAnsi="Times New Roman"/>
          <w:b/>
          <w:iCs/>
          <w:sz w:val="24"/>
          <w:szCs w:val="24"/>
        </w:rPr>
        <w:t>Технические средства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iCs/>
          <w:sz w:val="24"/>
          <w:szCs w:val="24"/>
        </w:rPr>
        <w:t>Проектор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Аудиоколонки.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Компьютер.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>Принтер.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r w:rsidRPr="00E864BF">
        <w:rPr>
          <w:rFonts w:ascii="Times New Roman" w:hAnsi="Times New Roman"/>
          <w:bCs/>
          <w:iCs/>
          <w:sz w:val="24"/>
          <w:szCs w:val="24"/>
        </w:rPr>
        <w:t xml:space="preserve">Экран. </w:t>
      </w:r>
    </w:p>
    <w:p w:rsidR="00B60067" w:rsidRPr="00E864BF" w:rsidRDefault="00B60067" w:rsidP="00B60067">
      <w:pPr>
        <w:pStyle w:val="a3"/>
        <w:rPr>
          <w:rFonts w:ascii="Times New Roman" w:hAnsi="Times New Roman"/>
          <w:b/>
          <w:iCs/>
          <w:sz w:val="24"/>
          <w:szCs w:val="24"/>
        </w:rPr>
      </w:pPr>
      <w:r w:rsidRPr="00E864BF">
        <w:rPr>
          <w:rFonts w:ascii="Times New Roman" w:hAnsi="Times New Roman"/>
          <w:b/>
          <w:iCs/>
          <w:sz w:val="24"/>
          <w:szCs w:val="24"/>
        </w:rPr>
        <w:t>Интернет-ресурсы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6" w:tooltip="История онлайн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http://cognix.ru/hist.php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- исторический </w:t>
      </w:r>
      <w:proofErr w:type="spellStart"/>
      <w:r w:rsidRPr="00E864BF">
        <w:rPr>
          <w:rFonts w:ascii="Times New Roman" w:hAnsi="Times New Roman"/>
          <w:bCs/>
          <w:iCs/>
          <w:sz w:val="24"/>
          <w:szCs w:val="24"/>
        </w:rPr>
        <w:t>потрал</w:t>
      </w:r>
      <w:proofErr w:type="spellEnd"/>
      <w:r w:rsidRPr="00E864B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E864BF">
        <w:rPr>
          <w:rFonts w:ascii="Times New Roman" w:hAnsi="Times New Roman"/>
          <w:bCs/>
          <w:iCs/>
          <w:sz w:val="24"/>
          <w:szCs w:val="24"/>
        </w:rPr>
        <w:t>Cognix</w:t>
      </w:r>
      <w:proofErr w:type="spellEnd"/>
      <w:r w:rsidRPr="00E864BF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7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http://www.mon.gov.ru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официальный сайт Министерства образования и науки РФ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8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http://www.edu.ru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федеральный портал «Российское образование»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9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http://www.school.edu.ru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российский общеобразовательный Портал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0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http://www.vestnik.edu.ru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журнал «Вестник образования»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1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http://www.school-collection.edu.ru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единая коллекция цифровых образовательных ресурсов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2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http://www.apkpro.ru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Академия повышения квалификации работников образования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3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http://www.prosv.ru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сайт издательства «Просвещение»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4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http://www.history.standart.edu.ru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предметный сайт издательства «Просвещение»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5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http://www.internet-school.ru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интернет-школа издательства «Просвещение»: «История»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6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http://www.pish.ru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сайт научно-методического журнала «Преподавание истории в школе»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7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http://www.1september.ru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газета «История», издательство «Первое сентября»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8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http://vvvvw.som.fio.ru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сетевое объединение методистов </w:t>
      </w:r>
    </w:p>
    <w:p w:rsidR="00B60067" w:rsidRPr="00E864BF" w:rsidRDefault="00B60067" w:rsidP="00B60067">
      <w:pPr>
        <w:pStyle w:val="a3"/>
        <w:rPr>
          <w:rFonts w:ascii="Times New Roman" w:hAnsi="Times New Roman"/>
          <w:bCs/>
          <w:iCs/>
          <w:sz w:val="24"/>
          <w:szCs w:val="24"/>
        </w:rPr>
      </w:pPr>
      <w:hyperlink r:id="rId19" w:history="1">
        <w:r w:rsidRPr="00E864BF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http://www.it-n.ru</w:t>
        </w:r>
      </w:hyperlink>
      <w:r w:rsidRPr="00E864BF">
        <w:rPr>
          <w:rFonts w:ascii="Times New Roman" w:hAnsi="Times New Roman"/>
          <w:bCs/>
          <w:iCs/>
          <w:sz w:val="24"/>
          <w:szCs w:val="24"/>
        </w:rPr>
        <w:t xml:space="preserve"> – российская версия международного проекта Сеть творческих учителей </w:t>
      </w:r>
    </w:p>
    <w:p w:rsidR="000D25E8" w:rsidRDefault="000D25E8"/>
    <w:sectPr w:rsidR="000D25E8" w:rsidSect="00B600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5.3pt;height:16.85pt" o:bullet="t">
        <v:imagedata r:id="rId1" o:title="clip_image001"/>
      </v:shape>
    </w:pict>
  </w:numPicBullet>
  <w:abstractNum w:abstractNumId="0">
    <w:nsid w:val="FFFFFFFE"/>
    <w:multiLevelType w:val="singleLevel"/>
    <w:tmpl w:val="D1B23400"/>
    <w:lvl w:ilvl="0">
      <w:numFmt w:val="bullet"/>
      <w:lvlText w:val="*"/>
      <w:lvlJc w:val="left"/>
    </w:lvl>
  </w:abstractNum>
  <w:abstractNum w:abstractNumId="1">
    <w:nsid w:val="077426E4"/>
    <w:multiLevelType w:val="hybridMultilevel"/>
    <w:tmpl w:val="56B27D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A91C5B"/>
    <w:multiLevelType w:val="hybridMultilevel"/>
    <w:tmpl w:val="EDD48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AC3BDD"/>
    <w:multiLevelType w:val="hybridMultilevel"/>
    <w:tmpl w:val="963CE104"/>
    <w:lvl w:ilvl="0" w:tplc="04190001">
      <w:start w:val="1"/>
      <w:numFmt w:val="bullet"/>
      <w:lvlText w:val=""/>
      <w:lvlJc w:val="left"/>
      <w:pPr>
        <w:tabs>
          <w:tab w:val="num" w:pos="977"/>
        </w:tabs>
        <w:ind w:left="9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7"/>
        </w:tabs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7"/>
        </w:tabs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7"/>
        </w:tabs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7"/>
        </w:tabs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7"/>
        </w:tabs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7"/>
        </w:tabs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7"/>
        </w:tabs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7"/>
        </w:tabs>
        <w:ind w:left="6737" w:hanging="360"/>
      </w:pPr>
      <w:rPr>
        <w:rFonts w:ascii="Wingdings" w:hAnsi="Wingdings" w:hint="default"/>
      </w:rPr>
    </w:lvl>
  </w:abstractNum>
  <w:abstractNum w:abstractNumId="4">
    <w:nsid w:val="0A021678"/>
    <w:multiLevelType w:val="multilevel"/>
    <w:tmpl w:val="7804C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54E71"/>
    <w:multiLevelType w:val="hybridMultilevel"/>
    <w:tmpl w:val="CB4A5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DC0A7C"/>
    <w:multiLevelType w:val="hybridMultilevel"/>
    <w:tmpl w:val="BA1664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067234"/>
    <w:multiLevelType w:val="multilevel"/>
    <w:tmpl w:val="28B4D8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E23046"/>
    <w:multiLevelType w:val="hybridMultilevel"/>
    <w:tmpl w:val="4D0A009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25E1716"/>
    <w:multiLevelType w:val="hybridMultilevel"/>
    <w:tmpl w:val="407651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4371788"/>
    <w:multiLevelType w:val="hybridMultilevel"/>
    <w:tmpl w:val="CC3241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9C7828"/>
    <w:multiLevelType w:val="hybridMultilevel"/>
    <w:tmpl w:val="FC3042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EA190B"/>
    <w:multiLevelType w:val="multilevel"/>
    <w:tmpl w:val="E9A8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5D5895"/>
    <w:multiLevelType w:val="hybridMultilevel"/>
    <w:tmpl w:val="D06C6658"/>
    <w:lvl w:ilvl="0" w:tplc="338E3F32">
      <w:start w:val="7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4">
    <w:nsid w:val="389617B0"/>
    <w:multiLevelType w:val="hybridMultilevel"/>
    <w:tmpl w:val="E294E4CC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5">
    <w:nsid w:val="39EF32FF"/>
    <w:multiLevelType w:val="hybridMultilevel"/>
    <w:tmpl w:val="2CFE56A8"/>
    <w:lvl w:ilvl="0" w:tplc="EFD0B3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20BD5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E66D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DEB2D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642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62CD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029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8C7E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6E65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ACD0D8D"/>
    <w:multiLevelType w:val="hybridMultilevel"/>
    <w:tmpl w:val="D42076A8"/>
    <w:lvl w:ilvl="0" w:tplc="BE3A64A0">
      <w:start w:val="7"/>
      <w:numFmt w:val="decimal"/>
      <w:lvlText w:val="%1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CD16E9C"/>
    <w:multiLevelType w:val="hybridMultilevel"/>
    <w:tmpl w:val="613233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24218"/>
    <w:multiLevelType w:val="hybridMultilevel"/>
    <w:tmpl w:val="DF020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796D74"/>
    <w:multiLevelType w:val="hybridMultilevel"/>
    <w:tmpl w:val="EBF80978"/>
    <w:lvl w:ilvl="0" w:tplc="04190001">
      <w:start w:val="1"/>
      <w:numFmt w:val="bullet"/>
      <w:lvlText w:val=""/>
      <w:lvlJc w:val="left"/>
      <w:pPr>
        <w:tabs>
          <w:tab w:val="num" w:pos="1491"/>
        </w:tabs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20">
    <w:nsid w:val="47A42C14"/>
    <w:multiLevelType w:val="hybridMultilevel"/>
    <w:tmpl w:val="83E0C1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911499"/>
    <w:multiLevelType w:val="hybridMultilevel"/>
    <w:tmpl w:val="4C90C18C"/>
    <w:lvl w:ilvl="0" w:tplc="04190001">
      <w:start w:val="1"/>
      <w:numFmt w:val="bullet"/>
      <w:lvlText w:val=""/>
      <w:lvlJc w:val="left"/>
      <w:pPr>
        <w:tabs>
          <w:tab w:val="num" w:pos="789"/>
        </w:tabs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9"/>
        </w:tabs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22">
    <w:nsid w:val="4ADA5E86"/>
    <w:multiLevelType w:val="hybridMultilevel"/>
    <w:tmpl w:val="7CF65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5816B1"/>
    <w:multiLevelType w:val="hybridMultilevel"/>
    <w:tmpl w:val="6D1E7F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2EA31A1"/>
    <w:multiLevelType w:val="multilevel"/>
    <w:tmpl w:val="3BA8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3580EE8"/>
    <w:multiLevelType w:val="hybridMultilevel"/>
    <w:tmpl w:val="F940C2C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4191CF7"/>
    <w:multiLevelType w:val="hybridMultilevel"/>
    <w:tmpl w:val="070E16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66B18C4"/>
    <w:multiLevelType w:val="hybridMultilevel"/>
    <w:tmpl w:val="A2DC4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CF172F"/>
    <w:multiLevelType w:val="hybridMultilevel"/>
    <w:tmpl w:val="CC9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A7461E"/>
    <w:multiLevelType w:val="hybridMultilevel"/>
    <w:tmpl w:val="6B2E51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AE4551"/>
    <w:multiLevelType w:val="hybridMultilevel"/>
    <w:tmpl w:val="14FA4118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31">
    <w:nsid w:val="59765F1D"/>
    <w:multiLevelType w:val="hybridMultilevel"/>
    <w:tmpl w:val="4A446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C4103"/>
    <w:multiLevelType w:val="hybridMultilevel"/>
    <w:tmpl w:val="7F64AAAE"/>
    <w:lvl w:ilvl="0" w:tplc="AA32C574">
      <w:start w:val="7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3">
    <w:nsid w:val="5E940CCA"/>
    <w:multiLevelType w:val="hybridMultilevel"/>
    <w:tmpl w:val="91584C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F020B3A"/>
    <w:multiLevelType w:val="hybridMultilevel"/>
    <w:tmpl w:val="BA96C27E"/>
    <w:lvl w:ilvl="0" w:tplc="041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35">
    <w:nsid w:val="663B22BF"/>
    <w:multiLevelType w:val="hybridMultilevel"/>
    <w:tmpl w:val="7A3490B4"/>
    <w:lvl w:ilvl="0" w:tplc="44D04A7A">
      <w:start w:val="2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6">
    <w:nsid w:val="67783786"/>
    <w:multiLevelType w:val="hybridMultilevel"/>
    <w:tmpl w:val="01FA2528"/>
    <w:lvl w:ilvl="0" w:tplc="CA8AA348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37">
    <w:nsid w:val="74070347"/>
    <w:multiLevelType w:val="hybridMultilevel"/>
    <w:tmpl w:val="B608F628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38">
    <w:nsid w:val="7BC6307B"/>
    <w:multiLevelType w:val="hybridMultilevel"/>
    <w:tmpl w:val="A426F328"/>
    <w:lvl w:ilvl="0" w:tplc="A51CB85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6"/>
  </w:num>
  <w:num w:numId="3">
    <w:abstractNumId w:val="26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24"/>
  </w:num>
  <w:num w:numId="11">
    <w:abstractNumId w:val="12"/>
  </w:num>
  <w:num w:numId="12">
    <w:abstractNumId w:val="5"/>
  </w:num>
  <w:num w:numId="13">
    <w:abstractNumId w:val="19"/>
  </w:num>
  <w:num w:numId="14">
    <w:abstractNumId w:val="34"/>
  </w:num>
  <w:num w:numId="15">
    <w:abstractNumId w:val="3"/>
  </w:num>
  <w:num w:numId="16">
    <w:abstractNumId w:val="37"/>
  </w:num>
  <w:num w:numId="17">
    <w:abstractNumId w:val="28"/>
  </w:num>
  <w:num w:numId="18">
    <w:abstractNumId w:val="11"/>
  </w:num>
  <w:num w:numId="19">
    <w:abstractNumId w:val="21"/>
  </w:num>
  <w:num w:numId="20">
    <w:abstractNumId w:val="14"/>
  </w:num>
  <w:num w:numId="21">
    <w:abstractNumId w:val="2"/>
  </w:num>
  <w:num w:numId="22">
    <w:abstractNumId w:val="10"/>
  </w:num>
  <w:num w:numId="23">
    <w:abstractNumId w:val="29"/>
  </w:num>
  <w:num w:numId="24">
    <w:abstractNumId w:val="1"/>
  </w:num>
  <w:num w:numId="25">
    <w:abstractNumId w:val="27"/>
  </w:num>
  <w:num w:numId="26">
    <w:abstractNumId w:val="15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8"/>
  </w:num>
  <w:num w:numId="30">
    <w:abstractNumId w:val="8"/>
  </w:num>
  <w:num w:numId="31">
    <w:abstractNumId w:val="31"/>
  </w:num>
  <w:num w:numId="32">
    <w:abstractNumId w:val="35"/>
  </w:num>
  <w:num w:numId="33">
    <w:abstractNumId w:val="38"/>
  </w:num>
  <w:num w:numId="34">
    <w:abstractNumId w:val="7"/>
  </w:num>
  <w:num w:numId="35">
    <w:abstractNumId w:val="16"/>
  </w:num>
  <w:num w:numId="36">
    <w:abstractNumId w:val="13"/>
  </w:num>
  <w:num w:numId="37">
    <w:abstractNumId w:val="32"/>
  </w:num>
  <w:num w:numId="38">
    <w:abstractNumId w:val="6"/>
  </w:num>
  <w:num w:numId="39">
    <w:abstractNumId w:val="33"/>
  </w:num>
  <w:num w:numId="40">
    <w:abstractNumId w:val="30"/>
  </w:num>
  <w:num w:numId="41">
    <w:abstractNumId w:val="9"/>
  </w:num>
  <w:num w:numId="42">
    <w:abstractNumId w:val="20"/>
  </w:num>
  <w:num w:numId="43">
    <w:abstractNumId w:val="17"/>
  </w:num>
  <w:num w:numId="4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0067"/>
    <w:rsid w:val="000D25E8"/>
    <w:rsid w:val="009A4618"/>
    <w:rsid w:val="00B60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B600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B6006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30">
    <w:name w:val="Заголовок 3 Знак"/>
    <w:basedOn w:val="a0"/>
    <w:link w:val="3"/>
    <w:rsid w:val="00B6006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B6006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bullet2gif">
    <w:name w:val="msonormalbullet2.gif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qFormat/>
    <w:rsid w:val="00B6006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37">
    <w:name w:val="Style37"/>
    <w:basedOn w:val="a"/>
    <w:rsid w:val="00B60067"/>
    <w:pPr>
      <w:widowControl w:val="0"/>
      <w:autoSpaceDE w:val="0"/>
      <w:autoSpaceDN w:val="0"/>
      <w:adjustRightInd w:val="0"/>
      <w:spacing w:after="0" w:line="239" w:lineRule="exact"/>
      <w:ind w:firstLine="24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B60067"/>
    <w:rPr>
      <w:rFonts w:ascii="Times New Roman" w:hAnsi="Times New Roman" w:cs="Times New Roman"/>
      <w:sz w:val="20"/>
      <w:szCs w:val="20"/>
    </w:rPr>
  </w:style>
  <w:style w:type="character" w:customStyle="1" w:styleId="FontStyle68">
    <w:name w:val="Font Style68"/>
    <w:basedOn w:val="a0"/>
    <w:rsid w:val="00B60067"/>
    <w:rPr>
      <w:rFonts w:ascii="Times New Roman" w:hAnsi="Times New Roman" w:cs="Times New Roman"/>
      <w:i/>
      <w:iCs/>
      <w:sz w:val="20"/>
      <w:szCs w:val="20"/>
    </w:rPr>
  </w:style>
  <w:style w:type="paragraph" w:styleId="a4">
    <w:name w:val="Normal (Web)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B60067"/>
    <w:rPr>
      <w:b/>
      <w:bCs/>
    </w:rPr>
  </w:style>
  <w:style w:type="character" w:styleId="a6">
    <w:name w:val="Hyperlink"/>
    <w:basedOn w:val="a0"/>
    <w:rsid w:val="00B60067"/>
    <w:rPr>
      <w:color w:val="0000FF"/>
      <w:u w:val="single"/>
    </w:rPr>
  </w:style>
  <w:style w:type="paragraph" w:customStyle="1" w:styleId="msolistparagraphcxspmiddle">
    <w:name w:val="msolistparagraphcxspmiddle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">
    <w:name w:val="msolistparagraphcxsplast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a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1wordrtf">
    <w:name w:val="word1wordrtf"/>
    <w:basedOn w:val="a0"/>
    <w:rsid w:val="00B60067"/>
  </w:style>
  <w:style w:type="character" w:styleId="a8">
    <w:name w:val="Emphasis"/>
    <w:basedOn w:val="a0"/>
    <w:qFormat/>
    <w:rsid w:val="00B60067"/>
    <w:rPr>
      <w:i/>
      <w:iCs/>
    </w:rPr>
  </w:style>
  <w:style w:type="paragraph" w:customStyle="1" w:styleId="msolistparagraph0">
    <w:name w:val="msolistparagraph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d">
    <w:name w:val="iad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y7">
    <w:name w:val="da y7"/>
    <w:basedOn w:val="a0"/>
    <w:rsid w:val="00B60067"/>
  </w:style>
  <w:style w:type="character" w:styleId="a9">
    <w:name w:val="page number"/>
    <w:basedOn w:val="a0"/>
    <w:rsid w:val="00B60067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6006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0">
    <w:name w:val="dash041e005f0431005f044b005f0447005f043d005f044b005f0439005f005fchar1char1"/>
    <w:basedOn w:val="a0"/>
    <w:rsid w:val="00B60067"/>
  </w:style>
  <w:style w:type="character" w:customStyle="1" w:styleId="dash0421005f0442005f0440005f043e005f0433005f0438005f0439005f005fchar1char1">
    <w:name w:val="dash0421005f0442005f0440005f043e005f0433005f0438005f0439005f005fchar1char1"/>
    <w:basedOn w:val="a0"/>
    <w:rsid w:val="00B60067"/>
  </w:style>
  <w:style w:type="paragraph" w:customStyle="1" w:styleId="msonormalcxspmiddle">
    <w:name w:val="msonormalcxspmiddle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rsid w:val="00B60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c35">
    <w:name w:val="c5 c35"/>
    <w:basedOn w:val="a0"/>
    <w:rsid w:val="00B60067"/>
  </w:style>
  <w:style w:type="character" w:customStyle="1" w:styleId="c5">
    <w:name w:val="c5"/>
    <w:basedOn w:val="a0"/>
    <w:rsid w:val="00B60067"/>
  </w:style>
  <w:style w:type="paragraph" w:customStyle="1" w:styleId="c24c88">
    <w:name w:val="c24 c88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54">
    <w:name w:val="c24 c54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55">
    <w:name w:val="c24 c55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76">
    <w:name w:val="c24 c76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84">
    <w:name w:val="c24 c84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83">
    <w:name w:val="c0 c83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46">
    <w:name w:val="c0 c46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9">
    <w:name w:val="c0 c69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6c81">
    <w:name w:val="c0 c66 c81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74">
    <w:name w:val="c24 c74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6c77">
    <w:name w:val="c0 c66 c77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77">
    <w:name w:val="c0 c77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39">
    <w:name w:val="c0 c39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4">
    <w:name w:val="c0 c64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86">
    <w:name w:val="c0 c86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0c71">
    <w:name w:val="c0 c60 c71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89">
    <w:name w:val="c0 c89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67">
    <w:name w:val="c24 c67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82">
    <w:name w:val="c0 c82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45">
    <w:name w:val="c0 c45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56">
    <w:name w:val="c24 c56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75">
    <w:name w:val="c0 c75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70c85">
    <w:name w:val="c0 c70 c85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5">
    <w:name w:val="c0 c65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0c70">
    <w:name w:val="c0 c60 c70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73">
    <w:name w:val="c0 c73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0c87">
    <w:name w:val="c0 c60 c87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48">
    <w:name w:val="c0 c48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78">
    <w:name w:val="c0 c78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63">
    <w:name w:val="c0 c63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c79">
    <w:name w:val="c24 c79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13">
    <w:name w:val="c0 c13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72">
    <w:name w:val="c0 c72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58">
    <w:name w:val="c0 c58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57">
    <w:name w:val="c0 c57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067"/>
  </w:style>
  <w:style w:type="paragraph" w:customStyle="1" w:styleId="c21">
    <w:name w:val="c21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B6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B6006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" TargetMode="External"/><Relationship Id="rId13" Type="http://schemas.openxmlformats.org/officeDocument/2006/relationships/hyperlink" Target="http://www.prosv.ru" TargetMode="External"/><Relationship Id="rId18" Type="http://schemas.openxmlformats.org/officeDocument/2006/relationships/hyperlink" Target="http://vvvvw.som.fio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mon.gov.ru" TargetMode="External"/><Relationship Id="rId12" Type="http://schemas.openxmlformats.org/officeDocument/2006/relationships/hyperlink" Target="http://www.apkpro.ru" TargetMode="External"/><Relationship Id="rId17" Type="http://schemas.openxmlformats.org/officeDocument/2006/relationships/hyperlink" Target="http://www.1septemb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ish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cognix.ru/hist.php" TargetMode="External"/><Relationship Id="rId11" Type="http://schemas.openxmlformats.org/officeDocument/2006/relationships/hyperlink" Target="http://www.school-collection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ternet-school.ru" TargetMode="External"/><Relationship Id="rId10" Type="http://schemas.openxmlformats.org/officeDocument/2006/relationships/hyperlink" Target="http://www.vestnik.edu.ru" TargetMode="External"/><Relationship Id="rId19" Type="http://schemas.openxmlformats.org/officeDocument/2006/relationships/hyperlink" Target="http://www.it-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" TargetMode="External"/><Relationship Id="rId14" Type="http://schemas.openxmlformats.org/officeDocument/2006/relationships/hyperlink" Target="http://www.history.standart.edu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233BA-9685-4EB6-9048-B5301836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4503</Words>
  <Characters>25672</Characters>
  <Application>Microsoft Office Word</Application>
  <DocSecurity>0</DocSecurity>
  <Lines>213</Lines>
  <Paragraphs>60</Paragraphs>
  <ScaleCrop>false</ScaleCrop>
  <Company/>
  <LinksUpToDate>false</LinksUpToDate>
  <CharactersWithSpaces>30115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Вход</cp:lastModifiedBy>
  <cp:revision>3</cp:revision>
  <dcterms:created xsi:type="dcterms:W3CDTF">2018-04-27T08:13:00Z</dcterms:created>
  <dcterms:modified xsi:type="dcterms:W3CDTF">2018-04-27T08:20:00Z</dcterms:modified>
</cp:coreProperties>
</file>